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D991D" w14:textId="4CBFE5AE" w:rsidR="003C03FE" w:rsidRPr="0073489D" w:rsidRDefault="006023C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3489D">
        <w:rPr>
          <w:rFonts w:ascii="Times New Roman" w:hAnsi="Times New Roman"/>
          <w:b/>
          <w:sz w:val="24"/>
          <w:szCs w:val="24"/>
        </w:rPr>
        <w:t>СОГЛАШЕНИЕ №_________</w:t>
      </w:r>
    </w:p>
    <w:p w14:paraId="49F7E9EA" w14:textId="77777777" w:rsidR="003C03FE" w:rsidRPr="0073489D" w:rsidRDefault="006023C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jdgxs"/>
      <w:bookmarkEnd w:id="0"/>
      <w:r w:rsidRPr="0073489D">
        <w:rPr>
          <w:rFonts w:ascii="Times New Roman" w:hAnsi="Times New Roman"/>
          <w:b/>
          <w:sz w:val="24"/>
          <w:szCs w:val="24"/>
        </w:rPr>
        <w:t>о взаимодействии по вопросам организационно-технического и информационного обеспечения проведения демонстрационного экзамена в рамках образовательных программ среднего профессионального образования</w:t>
      </w:r>
    </w:p>
    <w:p w14:paraId="46D5A3ED" w14:textId="77777777" w:rsidR="003C03FE" w:rsidRPr="0073489D" w:rsidRDefault="003C03FE">
      <w:pPr>
        <w:tabs>
          <w:tab w:val="left" w:pos="632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CFEA6D9" w14:textId="77777777" w:rsidR="003C03FE" w:rsidRPr="0073489D" w:rsidRDefault="006023C3">
      <w:pPr>
        <w:tabs>
          <w:tab w:val="left" w:pos="632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3489D">
        <w:rPr>
          <w:rFonts w:ascii="Times New Roman" w:hAnsi="Times New Roman"/>
          <w:sz w:val="24"/>
          <w:szCs w:val="24"/>
        </w:rPr>
        <w:t>г. Москва</w:t>
      </w:r>
      <w:r w:rsidRPr="0073489D">
        <w:rPr>
          <w:rFonts w:ascii="Times New Roman" w:hAnsi="Times New Roman"/>
          <w:sz w:val="24"/>
          <w:szCs w:val="24"/>
        </w:rPr>
        <w:tab/>
      </w:r>
      <w:r w:rsidRPr="0073489D">
        <w:rPr>
          <w:rFonts w:ascii="Times New Roman" w:hAnsi="Times New Roman"/>
          <w:sz w:val="24"/>
          <w:szCs w:val="24"/>
        </w:rPr>
        <w:tab/>
        <w:t xml:space="preserve">                «___» ___________ 2023 г.</w:t>
      </w:r>
    </w:p>
    <w:p w14:paraId="20538DF4" w14:textId="77777777" w:rsidR="003C03FE" w:rsidRPr="0073489D" w:rsidRDefault="003C03FE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079892E" w14:textId="6C195E97" w:rsidR="003C03FE" w:rsidRPr="0073489D" w:rsidRDefault="006023C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30j0zll"/>
      <w:bookmarkEnd w:id="1"/>
      <w:r w:rsidRPr="0073489D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дополнительного профессионального образования «Институт развития профессионального образования» </w:t>
      </w:r>
      <w:r w:rsidR="00CC6C31">
        <w:rPr>
          <w:rFonts w:ascii="Times New Roman" w:hAnsi="Times New Roman"/>
          <w:sz w:val="24"/>
          <w:szCs w:val="24"/>
        </w:rPr>
        <w:br/>
      </w:r>
      <w:r w:rsidRPr="0073489D">
        <w:rPr>
          <w:rFonts w:ascii="Times New Roman" w:hAnsi="Times New Roman"/>
          <w:sz w:val="24"/>
          <w:szCs w:val="24"/>
        </w:rPr>
        <w:t xml:space="preserve">(далее </w:t>
      </w:r>
      <w:r w:rsidR="004B46D3">
        <w:rPr>
          <w:rFonts w:ascii="Times New Roman" w:hAnsi="Times New Roman"/>
          <w:sz w:val="24"/>
          <w:szCs w:val="24"/>
        </w:rPr>
        <w:t>–</w:t>
      </w:r>
      <w:r w:rsidRPr="0073489D">
        <w:rPr>
          <w:rFonts w:ascii="Times New Roman" w:hAnsi="Times New Roman"/>
          <w:sz w:val="24"/>
          <w:szCs w:val="24"/>
        </w:rPr>
        <w:t xml:space="preserve"> Оператор), в лице </w:t>
      </w:r>
      <w:r w:rsidR="00A32322">
        <w:rPr>
          <w:rFonts w:ascii="Times New Roman" w:hAnsi="Times New Roman"/>
          <w:sz w:val="24"/>
          <w:szCs w:val="24"/>
        </w:rPr>
        <w:t xml:space="preserve">начальника </w:t>
      </w:r>
      <w:r w:rsidR="004B46D3" w:rsidRPr="004B46D3">
        <w:rPr>
          <w:rFonts w:ascii="Times New Roman" w:hAnsi="Times New Roman"/>
          <w:sz w:val="24"/>
          <w:szCs w:val="24"/>
        </w:rPr>
        <w:t>департамента обеспечения и развития системы оценки качества профессионального образования</w:t>
      </w:r>
      <w:r w:rsidRPr="0073489D">
        <w:rPr>
          <w:rFonts w:ascii="Times New Roman" w:hAnsi="Times New Roman"/>
          <w:sz w:val="24"/>
          <w:szCs w:val="24"/>
        </w:rPr>
        <w:t xml:space="preserve"> </w:t>
      </w:r>
      <w:r w:rsidR="00A32322">
        <w:rPr>
          <w:rFonts w:ascii="Times New Roman" w:hAnsi="Times New Roman"/>
          <w:sz w:val="24"/>
          <w:szCs w:val="24"/>
        </w:rPr>
        <w:t>Уфимцева Данила Александровича</w:t>
      </w:r>
      <w:r w:rsidRPr="0073489D">
        <w:rPr>
          <w:rFonts w:ascii="Times New Roman" w:hAnsi="Times New Roman"/>
          <w:sz w:val="24"/>
          <w:szCs w:val="24"/>
        </w:rPr>
        <w:t>, действующе</w:t>
      </w:r>
      <w:r w:rsidR="00A32322">
        <w:rPr>
          <w:rFonts w:ascii="Times New Roman" w:hAnsi="Times New Roman"/>
          <w:sz w:val="24"/>
          <w:szCs w:val="24"/>
        </w:rPr>
        <w:t>го</w:t>
      </w:r>
      <w:r w:rsidRPr="0073489D">
        <w:rPr>
          <w:rFonts w:ascii="Times New Roman" w:hAnsi="Times New Roman"/>
          <w:sz w:val="24"/>
          <w:szCs w:val="24"/>
        </w:rPr>
        <w:t xml:space="preserve"> на основании </w:t>
      </w:r>
      <w:r w:rsidR="00A32322">
        <w:rPr>
          <w:rFonts w:ascii="Times New Roman" w:hAnsi="Times New Roman"/>
          <w:sz w:val="24"/>
          <w:szCs w:val="24"/>
        </w:rPr>
        <w:t>доверенности</w:t>
      </w:r>
      <w:r w:rsidR="007B46DE">
        <w:rPr>
          <w:rFonts w:ascii="Times New Roman" w:hAnsi="Times New Roman"/>
          <w:sz w:val="24"/>
          <w:szCs w:val="24"/>
        </w:rPr>
        <w:t xml:space="preserve"> №17 от 06</w:t>
      </w:r>
      <w:r w:rsidR="00DD37CF" w:rsidRPr="00DD37CF">
        <w:rPr>
          <w:rFonts w:ascii="Times New Roman" w:hAnsi="Times New Roman"/>
          <w:sz w:val="24"/>
          <w:szCs w:val="24"/>
        </w:rPr>
        <w:t xml:space="preserve"> </w:t>
      </w:r>
      <w:r w:rsidR="00DD37CF">
        <w:rPr>
          <w:rFonts w:ascii="Times New Roman" w:hAnsi="Times New Roman"/>
          <w:sz w:val="24"/>
          <w:szCs w:val="24"/>
        </w:rPr>
        <w:t xml:space="preserve">марта </w:t>
      </w:r>
      <w:r w:rsidR="007B46DE">
        <w:rPr>
          <w:rFonts w:ascii="Times New Roman" w:hAnsi="Times New Roman"/>
          <w:sz w:val="24"/>
          <w:szCs w:val="24"/>
        </w:rPr>
        <w:t>2023</w:t>
      </w:r>
      <w:r w:rsidR="00DD37CF">
        <w:rPr>
          <w:rFonts w:ascii="Times New Roman" w:hAnsi="Times New Roman"/>
          <w:sz w:val="24"/>
          <w:szCs w:val="24"/>
        </w:rPr>
        <w:t xml:space="preserve"> г.</w:t>
      </w:r>
      <w:r w:rsidRPr="0073489D">
        <w:rPr>
          <w:rFonts w:ascii="Times New Roman" w:hAnsi="Times New Roman"/>
          <w:sz w:val="24"/>
          <w:szCs w:val="24"/>
        </w:rPr>
        <w:t xml:space="preserve">, с одной стороны, и </w:t>
      </w:r>
      <w:permStart w:id="2015101684" w:edGrp="everyone"/>
      <w:r w:rsidR="003050FE">
        <w:rPr>
          <w:rFonts w:ascii="Times New Roman" w:hAnsi="Times New Roman"/>
          <w:sz w:val="24"/>
          <w:szCs w:val="24"/>
        </w:rPr>
        <w:t>наименование образовательной организации</w:t>
      </w:r>
      <w:r w:rsidRPr="0073489D">
        <w:rPr>
          <w:rFonts w:ascii="Times New Roman" w:hAnsi="Times New Roman"/>
          <w:sz w:val="24"/>
          <w:szCs w:val="24"/>
        </w:rPr>
        <w:t xml:space="preserve"> (далее </w:t>
      </w:r>
      <w:r w:rsidR="005217B5" w:rsidRPr="0073489D">
        <w:rPr>
          <w:rFonts w:ascii="Times New Roman" w:hAnsi="Times New Roman"/>
          <w:sz w:val="24"/>
          <w:szCs w:val="24"/>
        </w:rPr>
        <w:t>–</w:t>
      </w:r>
      <w:r w:rsidRPr="0073489D">
        <w:rPr>
          <w:rFonts w:ascii="Times New Roman" w:hAnsi="Times New Roman"/>
          <w:sz w:val="24"/>
          <w:szCs w:val="24"/>
        </w:rPr>
        <w:t xml:space="preserve"> </w:t>
      </w:r>
      <w:r w:rsidR="00247CDA" w:rsidRPr="0073489D">
        <w:rPr>
          <w:rFonts w:ascii="Times New Roman" w:hAnsi="Times New Roman"/>
          <w:sz w:val="24"/>
          <w:szCs w:val="24"/>
        </w:rPr>
        <w:t>Образовательная организация</w:t>
      </w:r>
      <w:r w:rsidRPr="0073489D">
        <w:rPr>
          <w:rFonts w:ascii="Times New Roman" w:hAnsi="Times New Roman"/>
          <w:sz w:val="24"/>
          <w:szCs w:val="24"/>
        </w:rPr>
        <w:t xml:space="preserve">), в лице </w:t>
      </w:r>
      <w:r w:rsidR="005217B5" w:rsidRPr="0073489D">
        <w:rPr>
          <w:rFonts w:ascii="Times New Roman" w:hAnsi="Times New Roman"/>
          <w:sz w:val="24"/>
          <w:szCs w:val="24"/>
        </w:rPr>
        <w:t>директора</w:t>
      </w:r>
      <w:r w:rsidRPr="0073489D">
        <w:rPr>
          <w:rFonts w:ascii="Times New Roman" w:hAnsi="Times New Roman"/>
          <w:sz w:val="24"/>
          <w:szCs w:val="24"/>
        </w:rPr>
        <w:t xml:space="preserve"> Фамилия, Имя, Отчество, действующего на основании </w:t>
      </w:r>
      <w:r w:rsidR="005217B5" w:rsidRPr="0073489D">
        <w:rPr>
          <w:rFonts w:ascii="Times New Roman" w:hAnsi="Times New Roman"/>
          <w:sz w:val="24"/>
          <w:szCs w:val="24"/>
        </w:rPr>
        <w:t>Устава</w:t>
      </w:r>
      <w:r w:rsidRPr="0073489D">
        <w:rPr>
          <w:rFonts w:ascii="Times New Roman" w:hAnsi="Times New Roman"/>
          <w:sz w:val="24"/>
          <w:szCs w:val="24"/>
        </w:rPr>
        <w:t>,</w:t>
      </w:r>
      <w:permEnd w:id="2015101684"/>
      <w:r w:rsidR="005217B5" w:rsidRPr="0073489D">
        <w:rPr>
          <w:rFonts w:ascii="Times New Roman" w:hAnsi="Times New Roman"/>
          <w:sz w:val="24"/>
          <w:szCs w:val="24"/>
        </w:rPr>
        <w:t xml:space="preserve"> </w:t>
      </w:r>
      <w:r w:rsidRPr="0073489D">
        <w:rPr>
          <w:rFonts w:ascii="Times New Roman" w:hAnsi="Times New Roman"/>
          <w:sz w:val="24"/>
          <w:szCs w:val="24"/>
        </w:rPr>
        <w:t>с другой стороны, в дальнейшем именуемые по отдельности Сторона и совместно</w:t>
      </w:r>
      <w:r w:rsidR="00CC6C31">
        <w:rPr>
          <w:rFonts w:ascii="Times New Roman" w:hAnsi="Times New Roman"/>
          <w:sz w:val="24"/>
          <w:szCs w:val="24"/>
        </w:rPr>
        <w:t xml:space="preserve"> </w:t>
      </w:r>
      <w:r w:rsidR="007865F2">
        <w:rPr>
          <w:rFonts w:ascii="Times New Roman" w:hAnsi="Times New Roman"/>
          <w:sz w:val="24"/>
          <w:szCs w:val="24"/>
        </w:rPr>
        <w:t>–</w:t>
      </w:r>
      <w:r w:rsidR="00CC6C31">
        <w:rPr>
          <w:rFonts w:ascii="Times New Roman" w:hAnsi="Times New Roman"/>
          <w:sz w:val="24"/>
          <w:szCs w:val="24"/>
        </w:rPr>
        <w:t xml:space="preserve"> </w:t>
      </w:r>
      <w:r w:rsidRPr="0073489D">
        <w:rPr>
          <w:rFonts w:ascii="Times New Roman" w:hAnsi="Times New Roman"/>
          <w:sz w:val="24"/>
          <w:szCs w:val="24"/>
        </w:rPr>
        <w:t>Стороны, заключили настоящее Соглашение о нижеследующем.</w:t>
      </w:r>
    </w:p>
    <w:p w14:paraId="1D048DD5" w14:textId="77777777" w:rsidR="003C03FE" w:rsidRPr="0073489D" w:rsidRDefault="003C03FE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i/>
          <w:color w:val="538135"/>
          <w:sz w:val="24"/>
          <w:szCs w:val="24"/>
          <w:u w:val="single"/>
        </w:rPr>
      </w:pPr>
    </w:p>
    <w:p w14:paraId="52C1F8AC" w14:textId="77777777" w:rsidR="003C03FE" w:rsidRPr="0073489D" w:rsidRDefault="006023C3">
      <w:pPr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73489D">
        <w:rPr>
          <w:rFonts w:ascii="Times New Roman" w:hAnsi="Times New Roman"/>
          <w:b/>
          <w:sz w:val="24"/>
          <w:szCs w:val="24"/>
        </w:rPr>
        <w:t>ПРЕДМЕТ СОГЛАШЕНИЯ</w:t>
      </w:r>
    </w:p>
    <w:p w14:paraId="766DC595" w14:textId="0C1EE9DD" w:rsidR="003C03FE" w:rsidRPr="0073489D" w:rsidRDefault="006023C3">
      <w:pPr>
        <w:tabs>
          <w:tab w:val="left" w:pos="1271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_1fob9te"/>
      <w:bookmarkEnd w:id="2"/>
      <w:r w:rsidRPr="0073489D">
        <w:rPr>
          <w:rFonts w:ascii="Times New Roman" w:hAnsi="Times New Roman"/>
          <w:sz w:val="24"/>
          <w:szCs w:val="24"/>
        </w:rPr>
        <w:t>1.1 Предметом настоящего Соглашения является взаимодействие Сторон по вопросам организационно-технического и информационного обеспечения</w:t>
      </w:r>
      <w:r w:rsidR="00A27D3A">
        <w:rPr>
          <w:rFonts w:ascii="Times New Roman" w:hAnsi="Times New Roman"/>
          <w:sz w:val="24"/>
          <w:szCs w:val="24"/>
        </w:rPr>
        <w:t xml:space="preserve"> Оператором</w:t>
      </w:r>
      <w:r w:rsidRPr="0073489D">
        <w:rPr>
          <w:rFonts w:ascii="Times New Roman" w:hAnsi="Times New Roman"/>
          <w:sz w:val="24"/>
          <w:szCs w:val="24"/>
        </w:rPr>
        <w:t xml:space="preserve"> проведения демонстрационного экзамена </w:t>
      </w:r>
      <w:r w:rsidR="00A27D3A">
        <w:rPr>
          <w:rFonts w:ascii="Times New Roman" w:hAnsi="Times New Roman"/>
          <w:sz w:val="24"/>
          <w:szCs w:val="24"/>
        </w:rPr>
        <w:t xml:space="preserve">Образовательной организацией </w:t>
      </w:r>
      <w:r w:rsidRPr="0073489D">
        <w:rPr>
          <w:rFonts w:ascii="Times New Roman" w:hAnsi="Times New Roman"/>
          <w:sz w:val="24"/>
          <w:szCs w:val="24"/>
        </w:rPr>
        <w:t xml:space="preserve">в рамках </w:t>
      </w:r>
      <w:r w:rsidR="00A27D3A">
        <w:rPr>
          <w:rFonts w:ascii="Times New Roman" w:hAnsi="Times New Roman"/>
          <w:sz w:val="24"/>
          <w:szCs w:val="24"/>
        </w:rPr>
        <w:t xml:space="preserve">реализации </w:t>
      </w:r>
      <w:r w:rsidRPr="0073489D">
        <w:rPr>
          <w:rFonts w:ascii="Times New Roman" w:hAnsi="Times New Roman"/>
          <w:sz w:val="24"/>
          <w:szCs w:val="24"/>
        </w:rPr>
        <w:t>образовательных программ среднего профессионального образования</w:t>
      </w:r>
      <w:r w:rsidR="00A27D3A">
        <w:rPr>
          <w:rFonts w:ascii="Times New Roman" w:hAnsi="Times New Roman"/>
          <w:sz w:val="24"/>
          <w:szCs w:val="24"/>
        </w:rPr>
        <w:t>.</w:t>
      </w:r>
    </w:p>
    <w:p w14:paraId="6C41E2EE" w14:textId="056866F3" w:rsidR="003C03FE" w:rsidRDefault="006023C3">
      <w:pPr>
        <w:tabs>
          <w:tab w:val="left" w:pos="1271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489D">
        <w:rPr>
          <w:rFonts w:ascii="Times New Roman" w:hAnsi="Times New Roman"/>
          <w:sz w:val="24"/>
          <w:szCs w:val="24"/>
        </w:rPr>
        <w:t>1.2 Стороны осуществляют взаимодействие в соответствии с настоящим Соглашением, действуя в пределах своей компетенции и в соответствии с законодательством Российской Федерации в сфере образования</w:t>
      </w:r>
      <w:r w:rsidR="00480B13" w:rsidRPr="0073489D">
        <w:rPr>
          <w:rFonts w:ascii="Times New Roman" w:hAnsi="Times New Roman"/>
          <w:sz w:val="24"/>
          <w:szCs w:val="24"/>
        </w:rPr>
        <w:t xml:space="preserve">, а также учитывая положения Порядка взаимодействия Федерального государственного бюджетного образовательного учреждения дополнительного профессионального образования «Институт развития профессионального образования» с органами исполнительной власти субъектов Российской Федерации, осуществляющими государственное управление в сфере образования, региональными операторами и образовательными организациями, реализующими образовательные программы среднего профессионального образования, по приёму заявок на организационно-техническое и информационное обеспечение проведения демонстрационного экзамена в рамках образовательных программ среднего профессионального образования, утвержденного приказом от 6 февраля 2023 г. № П-36 и размещённого на официальном сайте Оператора в сети «Интернет» по адресу: </w:t>
      </w:r>
      <w:hyperlink r:id="rId8" w:history="1">
        <w:r w:rsidR="00A27D3A" w:rsidRPr="00B673DC">
          <w:rPr>
            <w:rStyle w:val="af6"/>
            <w:rFonts w:ascii="Times New Roman" w:hAnsi="Times New Roman"/>
            <w:sz w:val="24"/>
            <w:szCs w:val="24"/>
          </w:rPr>
          <w:t>https://de.firpo.ru/docs/d/</w:t>
        </w:r>
      </w:hyperlink>
      <w:r w:rsidR="00480B13" w:rsidRPr="0073489D">
        <w:rPr>
          <w:rFonts w:ascii="Times New Roman" w:hAnsi="Times New Roman"/>
          <w:sz w:val="24"/>
          <w:szCs w:val="24"/>
        </w:rPr>
        <w:t>.</w:t>
      </w:r>
    </w:p>
    <w:p w14:paraId="114226BC" w14:textId="2DEFA5EF" w:rsidR="0018792F" w:rsidRDefault="0018792F" w:rsidP="0018792F">
      <w:pPr>
        <w:tabs>
          <w:tab w:val="left" w:pos="1271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489D">
        <w:rPr>
          <w:rFonts w:ascii="Times New Roman" w:hAnsi="Times New Roman"/>
          <w:sz w:val="24"/>
          <w:szCs w:val="24"/>
        </w:rPr>
        <w:lastRenderedPageBreak/>
        <w:t>1.</w:t>
      </w:r>
      <w:r>
        <w:rPr>
          <w:rFonts w:ascii="Times New Roman" w:hAnsi="Times New Roman"/>
          <w:sz w:val="24"/>
          <w:szCs w:val="24"/>
        </w:rPr>
        <w:t>3</w:t>
      </w:r>
      <w:r w:rsidRPr="0073489D">
        <w:rPr>
          <w:rFonts w:ascii="Times New Roman" w:hAnsi="Times New Roman"/>
          <w:sz w:val="24"/>
          <w:szCs w:val="24"/>
        </w:rPr>
        <w:t xml:space="preserve"> Настоящее Соглашение не препятствует определению и развитию иных направлений сотрудничества Сторон при соблюдении условий настоящего Соглашения.</w:t>
      </w:r>
    </w:p>
    <w:p w14:paraId="429C332A" w14:textId="58DD61F4" w:rsidR="00A27D3A" w:rsidRDefault="00A27D3A">
      <w:pPr>
        <w:tabs>
          <w:tab w:val="left" w:pos="1271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18792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Настоящее Соглашение также распространяется на деятельность следующих структурных подразделений – филиалов Образовательной организации (далее – филиалы):</w:t>
      </w:r>
    </w:p>
    <w:p w14:paraId="297D52BC" w14:textId="043E0022" w:rsidR="008B5EE5" w:rsidRDefault="008B5EE5">
      <w:pPr>
        <w:tabs>
          <w:tab w:val="left" w:pos="1271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ermStart w:id="993557707" w:edGrp="everyone"/>
      <w:r>
        <w:rPr>
          <w:rFonts w:ascii="Times New Roman" w:hAnsi="Times New Roman"/>
          <w:sz w:val="24"/>
          <w:szCs w:val="24"/>
        </w:rPr>
        <w:t>Образовательная организация не имеет филиалов, деятельность которых охватывается настоящим Соглашением.</w:t>
      </w:r>
      <w:r>
        <w:rPr>
          <w:rStyle w:val="aa"/>
          <w:rFonts w:ascii="Times New Roman" w:hAnsi="Times New Roman"/>
          <w:sz w:val="24"/>
          <w:szCs w:val="24"/>
        </w:rPr>
        <w:footnoteReference w:id="1"/>
      </w:r>
    </w:p>
    <w:p w14:paraId="7682010E" w14:textId="293BEA94" w:rsidR="003C03FE" w:rsidRPr="0073489D" w:rsidRDefault="003C03FE" w:rsidP="0018792F">
      <w:pPr>
        <w:tabs>
          <w:tab w:val="left" w:pos="99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ermEnd w:id="993557707"/>
    <w:p w14:paraId="746F6188" w14:textId="77777777" w:rsidR="003C03FE" w:rsidRPr="0073489D" w:rsidRDefault="006023C3" w:rsidP="00480B13">
      <w:pPr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73489D">
        <w:rPr>
          <w:rFonts w:ascii="Times New Roman" w:hAnsi="Times New Roman"/>
          <w:b/>
          <w:sz w:val="24"/>
          <w:szCs w:val="24"/>
        </w:rPr>
        <w:t>ОБЯЗАТЕЛЬСТВА СТОРОН</w:t>
      </w:r>
    </w:p>
    <w:p w14:paraId="6FFD8A86" w14:textId="77777777" w:rsidR="003C03FE" w:rsidRPr="0073489D" w:rsidRDefault="006023C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489D">
        <w:rPr>
          <w:rFonts w:ascii="Times New Roman" w:hAnsi="Times New Roman"/>
          <w:sz w:val="24"/>
          <w:szCs w:val="24"/>
        </w:rPr>
        <w:t xml:space="preserve">2.1 В целях реализации настоящего Соглашения </w:t>
      </w:r>
      <w:r w:rsidRPr="0073489D">
        <w:rPr>
          <w:rFonts w:ascii="Times New Roman" w:hAnsi="Times New Roman"/>
          <w:b/>
          <w:sz w:val="24"/>
          <w:szCs w:val="24"/>
        </w:rPr>
        <w:t>Оператор</w:t>
      </w:r>
      <w:r w:rsidRPr="0073489D">
        <w:rPr>
          <w:rFonts w:ascii="Times New Roman" w:hAnsi="Times New Roman"/>
          <w:sz w:val="24"/>
          <w:szCs w:val="24"/>
        </w:rPr>
        <w:t>:</w:t>
      </w:r>
    </w:p>
    <w:p w14:paraId="6CB83B13" w14:textId="50463AE8" w:rsidR="003C03FE" w:rsidRPr="0073489D" w:rsidRDefault="006023C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489D">
        <w:rPr>
          <w:rFonts w:ascii="Times New Roman" w:hAnsi="Times New Roman"/>
          <w:sz w:val="24"/>
          <w:szCs w:val="24"/>
        </w:rPr>
        <w:t>2.1.1 обеспечивает возможность доступа в личный кабинет и постоянную эксплуатацию Цифровой платформы демонстрационного экзамена образовательн</w:t>
      </w:r>
      <w:r w:rsidR="00247CDA" w:rsidRPr="0073489D">
        <w:rPr>
          <w:rFonts w:ascii="Times New Roman" w:hAnsi="Times New Roman"/>
          <w:sz w:val="24"/>
          <w:szCs w:val="24"/>
        </w:rPr>
        <w:t>ой</w:t>
      </w:r>
      <w:r w:rsidRPr="0073489D">
        <w:rPr>
          <w:rFonts w:ascii="Times New Roman" w:hAnsi="Times New Roman"/>
          <w:sz w:val="24"/>
          <w:szCs w:val="24"/>
        </w:rPr>
        <w:t xml:space="preserve"> организаци</w:t>
      </w:r>
      <w:r w:rsidR="00247CDA" w:rsidRPr="0073489D">
        <w:rPr>
          <w:rFonts w:ascii="Times New Roman" w:hAnsi="Times New Roman"/>
          <w:sz w:val="24"/>
          <w:szCs w:val="24"/>
        </w:rPr>
        <w:t>ей</w:t>
      </w:r>
      <w:r w:rsidR="00CC6C31">
        <w:rPr>
          <w:rFonts w:ascii="Times New Roman" w:hAnsi="Times New Roman"/>
          <w:sz w:val="24"/>
          <w:szCs w:val="24"/>
        </w:rPr>
        <w:t>,</w:t>
      </w:r>
      <w:r w:rsidRPr="0073489D">
        <w:rPr>
          <w:rFonts w:ascii="Times New Roman" w:hAnsi="Times New Roman"/>
          <w:sz w:val="24"/>
          <w:szCs w:val="24"/>
        </w:rPr>
        <w:t xml:space="preserve"> в лице уполномоченного должностного лица</w:t>
      </w:r>
      <w:r w:rsidR="00480B13" w:rsidRPr="0073489D">
        <w:rPr>
          <w:rFonts w:ascii="Times New Roman" w:hAnsi="Times New Roman"/>
          <w:sz w:val="24"/>
          <w:szCs w:val="24"/>
        </w:rPr>
        <w:t xml:space="preserve"> - </w:t>
      </w:r>
      <w:r w:rsidRPr="0073489D">
        <w:rPr>
          <w:rFonts w:ascii="Times New Roman" w:hAnsi="Times New Roman"/>
          <w:sz w:val="24"/>
          <w:szCs w:val="24"/>
        </w:rPr>
        <w:t>Куратор</w:t>
      </w:r>
      <w:r w:rsidR="00480B13" w:rsidRPr="0073489D">
        <w:rPr>
          <w:rFonts w:ascii="Times New Roman" w:hAnsi="Times New Roman"/>
          <w:sz w:val="24"/>
          <w:szCs w:val="24"/>
        </w:rPr>
        <w:t>а</w:t>
      </w:r>
      <w:r w:rsidRPr="0073489D">
        <w:rPr>
          <w:rFonts w:ascii="Times New Roman" w:hAnsi="Times New Roman"/>
          <w:sz w:val="24"/>
          <w:szCs w:val="24"/>
        </w:rPr>
        <w:t>;</w:t>
      </w:r>
    </w:p>
    <w:p w14:paraId="72BF469A" w14:textId="436E3055" w:rsidR="003C03FE" w:rsidRPr="0073489D" w:rsidRDefault="006023C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489D">
        <w:rPr>
          <w:rFonts w:ascii="Times New Roman" w:hAnsi="Times New Roman"/>
          <w:sz w:val="24"/>
          <w:szCs w:val="24"/>
        </w:rPr>
        <w:t xml:space="preserve">2.1.2 обеспечивает наличие в Цифровой платформе демонстрационного экзамена программно-аппаратных средств, позволяющих осуществлять единое планирование и контроль </w:t>
      </w:r>
      <w:r w:rsidRPr="0073489D">
        <w:rPr>
          <w:rFonts w:ascii="Times New Roman" w:hAnsi="Times New Roman"/>
          <w:sz w:val="24"/>
          <w:szCs w:val="24"/>
        </w:rPr>
        <w:br/>
        <w:t xml:space="preserve">за ходом проведения демонстрационного экзамена с формированием графиков проведения демонстрационного экзамена, предоставлением справочно-аналитической информации в разрезе </w:t>
      </w:r>
      <w:r w:rsidR="00247CDA" w:rsidRPr="0073489D">
        <w:rPr>
          <w:rFonts w:ascii="Times New Roman" w:hAnsi="Times New Roman"/>
          <w:sz w:val="24"/>
          <w:szCs w:val="24"/>
        </w:rPr>
        <w:t>образовательной организации</w:t>
      </w:r>
      <w:r w:rsidRPr="0073489D">
        <w:rPr>
          <w:rFonts w:ascii="Times New Roman" w:hAnsi="Times New Roman"/>
          <w:sz w:val="24"/>
          <w:szCs w:val="24"/>
        </w:rPr>
        <w:t>;</w:t>
      </w:r>
    </w:p>
    <w:p w14:paraId="2F048825" w14:textId="0A41FBA4" w:rsidR="003C03FE" w:rsidRPr="0073489D" w:rsidRDefault="006023C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489D">
        <w:rPr>
          <w:rFonts w:ascii="Times New Roman" w:hAnsi="Times New Roman"/>
          <w:sz w:val="24"/>
          <w:szCs w:val="24"/>
        </w:rPr>
        <w:t>2.1.3 обеспечивает</w:t>
      </w:r>
      <w:r w:rsidR="00CC6C31">
        <w:rPr>
          <w:rFonts w:ascii="Times New Roman" w:hAnsi="Times New Roman"/>
          <w:sz w:val="24"/>
          <w:szCs w:val="24"/>
        </w:rPr>
        <w:t xml:space="preserve"> информационно-методическую</w:t>
      </w:r>
      <w:r w:rsidRPr="0073489D">
        <w:rPr>
          <w:rFonts w:ascii="Times New Roman" w:hAnsi="Times New Roman"/>
          <w:sz w:val="24"/>
          <w:szCs w:val="24"/>
        </w:rPr>
        <w:t xml:space="preserve"> поддержку Куратор</w:t>
      </w:r>
      <w:r w:rsidR="00247CDA" w:rsidRPr="0073489D">
        <w:rPr>
          <w:rFonts w:ascii="Times New Roman" w:hAnsi="Times New Roman"/>
          <w:sz w:val="24"/>
          <w:szCs w:val="24"/>
        </w:rPr>
        <w:t>а</w:t>
      </w:r>
      <w:r w:rsidRPr="0073489D">
        <w:rPr>
          <w:rFonts w:ascii="Times New Roman" w:hAnsi="Times New Roman"/>
          <w:sz w:val="24"/>
          <w:szCs w:val="24"/>
        </w:rPr>
        <w:t xml:space="preserve"> по вопросам эксплуатации Цифровой платформы демонстрационного экзамена;</w:t>
      </w:r>
    </w:p>
    <w:p w14:paraId="5BE7B334" w14:textId="17E52789" w:rsidR="003C03FE" w:rsidRPr="0073489D" w:rsidRDefault="006023C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489D">
        <w:rPr>
          <w:rFonts w:ascii="Times New Roman" w:hAnsi="Times New Roman"/>
          <w:sz w:val="24"/>
          <w:szCs w:val="24"/>
        </w:rPr>
        <w:t xml:space="preserve">2.1.4 при необходимости формирует и предоставляет разъяснения по сформированным </w:t>
      </w:r>
      <w:r w:rsidRPr="0073489D">
        <w:rPr>
          <w:rFonts w:ascii="Times New Roman" w:hAnsi="Times New Roman"/>
          <w:sz w:val="24"/>
          <w:szCs w:val="24"/>
        </w:rPr>
        <w:br/>
        <w:t>с использованием Цифровой платформы демонстрационного экзамена аналитическим материалам и статистическим сведениям</w:t>
      </w:r>
      <w:r w:rsidR="00906FE3" w:rsidRPr="0073489D">
        <w:rPr>
          <w:rFonts w:ascii="Times New Roman" w:hAnsi="Times New Roman"/>
          <w:sz w:val="24"/>
          <w:szCs w:val="24"/>
        </w:rPr>
        <w:t>;</w:t>
      </w:r>
    </w:p>
    <w:p w14:paraId="4D2A706F" w14:textId="1F431B4E" w:rsidR="00906FE3" w:rsidRPr="0073489D" w:rsidRDefault="00906FE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489D">
        <w:rPr>
          <w:rFonts w:ascii="Times New Roman" w:hAnsi="Times New Roman"/>
          <w:sz w:val="24"/>
          <w:szCs w:val="24"/>
        </w:rPr>
        <w:t>2.1.5 обеспечивает в соответствии с требованиями законодательства Российской Федерации в сфере образования</w:t>
      </w:r>
      <w:r w:rsidR="00CC6C31">
        <w:rPr>
          <w:rFonts w:ascii="Times New Roman" w:hAnsi="Times New Roman"/>
          <w:sz w:val="24"/>
          <w:szCs w:val="24"/>
        </w:rPr>
        <w:t xml:space="preserve">, </w:t>
      </w:r>
      <w:r w:rsidR="00314F8B" w:rsidRPr="0073489D">
        <w:rPr>
          <w:rFonts w:ascii="Times New Roman" w:hAnsi="Times New Roman"/>
          <w:sz w:val="24"/>
          <w:szCs w:val="24"/>
        </w:rPr>
        <w:t>и с учётом заданий (поручений) Министерства просвещения Российской Федерации</w:t>
      </w:r>
      <w:r w:rsidR="00CC6C31">
        <w:rPr>
          <w:rFonts w:ascii="Times New Roman" w:hAnsi="Times New Roman"/>
          <w:sz w:val="24"/>
          <w:szCs w:val="24"/>
        </w:rPr>
        <w:t xml:space="preserve">, </w:t>
      </w:r>
      <w:r w:rsidRPr="0073489D">
        <w:rPr>
          <w:rFonts w:ascii="Times New Roman" w:hAnsi="Times New Roman"/>
          <w:sz w:val="24"/>
          <w:szCs w:val="24"/>
        </w:rPr>
        <w:t>разработку оценочных материалов для проведения демонстрационного экзамена в</w:t>
      </w:r>
      <w:r w:rsidR="00314F8B" w:rsidRPr="0073489D">
        <w:rPr>
          <w:rFonts w:ascii="Times New Roman" w:hAnsi="Times New Roman"/>
          <w:sz w:val="24"/>
          <w:szCs w:val="24"/>
        </w:rPr>
        <w:t> </w:t>
      </w:r>
      <w:r w:rsidRPr="0073489D">
        <w:rPr>
          <w:rFonts w:ascii="Times New Roman" w:hAnsi="Times New Roman"/>
          <w:sz w:val="24"/>
          <w:szCs w:val="24"/>
        </w:rPr>
        <w:t>рамках государственной итоговой аттестации по образовательным программам среднего профессионального образования, а также доведение сведений о конкретных комплектах оценочной документации до образовательн</w:t>
      </w:r>
      <w:r w:rsidR="00247CDA" w:rsidRPr="0073489D">
        <w:rPr>
          <w:rFonts w:ascii="Times New Roman" w:hAnsi="Times New Roman"/>
          <w:sz w:val="24"/>
          <w:szCs w:val="24"/>
        </w:rPr>
        <w:t>ой</w:t>
      </w:r>
      <w:r w:rsidRPr="0073489D">
        <w:rPr>
          <w:rFonts w:ascii="Times New Roman" w:hAnsi="Times New Roman"/>
          <w:sz w:val="24"/>
          <w:szCs w:val="24"/>
        </w:rPr>
        <w:t xml:space="preserve"> организаци</w:t>
      </w:r>
      <w:r w:rsidR="00247CDA" w:rsidRPr="0073489D">
        <w:rPr>
          <w:rFonts w:ascii="Times New Roman" w:hAnsi="Times New Roman"/>
          <w:sz w:val="24"/>
          <w:szCs w:val="24"/>
        </w:rPr>
        <w:t>и</w:t>
      </w:r>
      <w:r w:rsidRPr="0073489D">
        <w:rPr>
          <w:rFonts w:ascii="Times New Roman" w:hAnsi="Times New Roman"/>
          <w:sz w:val="24"/>
          <w:szCs w:val="24"/>
        </w:rPr>
        <w:t xml:space="preserve"> и главных экспертов в составах государственных экзаменационных комиссий образовательн</w:t>
      </w:r>
      <w:r w:rsidR="00247CDA" w:rsidRPr="0073489D">
        <w:rPr>
          <w:rFonts w:ascii="Times New Roman" w:hAnsi="Times New Roman"/>
          <w:sz w:val="24"/>
          <w:szCs w:val="24"/>
        </w:rPr>
        <w:t>ой</w:t>
      </w:r>
      <w:r w:rsidRPr="0073489D">
        <w:rPr>
          <w:rFonts w:ascii="Times New Roman" w:hAnsi="Times New Roman"/>
          <w:sz w:val="24"/>
          <w:szCs w:val="24"/>
        </w:rPr>
        <w:t xml:space="preserve"> организаци</w:t>
      </w:r>
      <w:r w:rsidR="00247CDA" w:rsidRPr="0073489D">
        <w:rPr>
          <w:rFonts w:ascii="Times New Roman" w:hAnsi="Times New Roman"/>
          <w:sz w:val="24"/>
          <w:szCs w:val="24"/>
        </w:rPr>
        <w:t>и</w:t>
      </w:r>
      <w:r w:rsidRPr="0073489D">
        <w:rPr>
          <w:rFonts w:ascii="Times New Roman" w:hAnsi="Times New Roman"/>
          <w:sz w:val="24"/>
          <w:szCs w:val="24"/>
        </w:rPr>
        <w:t xml:space="preserve">, посредством их размещения на официальном сайте Оператора в сети «Интернет» (в открытой части) и с использованием </w:t>
      </w:r>
      <w:r w:rsidRPr="0073489D">
        <w:rPr>
          <w:rFonts w:ascii="Times New Roman" w:hAnsi="Times New Roman"/>
          <w:sz w:val="24"/>
          <w:szCs w:val="24"/>
        </w:rPr>
        <w:lastRenderedPageBreak/>
        <w:t>программно-аппаратных возможностей Цифровой платформы демонстрационного экзамена (в закрытой части);</w:t>
      </w:r>
    </w:p>
    <w:p w14:paraId="5F15CCDA" w14:textId="4302EF10" w:rsidR="00225E1A" w:rsidRPr="0073489D" w:rsidRDefault="00906FE3" w:rsidP="00225E1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489D">
        <w:rPr>
          <w:rFonts w:ascii="Times New Roman" w:hAnsi="Times New Roman"/>
          <w:sz w:val="24"/>
          <w:szCs w:val="24"/>
        </w:rPr>
        <w:t xml:space="preserve">2.1.6 обеспечивает </w:t>
      </w:r>
      <w:r w:rsidR="005217B5" w:rsidRPr="0073489D">
        <w:rPr>
          <w:rFonts w:ascii="Times New Roman" w:hAnsi="Times New Roman"/>
          <w:sz w:val="24"/>
          <w:szCs w:val="24"/>
        </w:rPr>
        <w:t xml:space="preserve">рассмотрение в установленном порядке централизованных заявок </w:t>
      </w:r>
      <w:r w:rsidR="00247CDA" w:rsidRPr="0073489D">
        <w:rPr>
          <w:rFonts w:ascii="Times New Roman" w:hAnsi="Times New Roman"/>
          <w:sz w:val="24"/>
          <w:szCs w:val="24"/>
        </w:rPr>
        <w:t>Образовательной организации</w:t>
      </w:r>
      <w:r w:rsidR="005217B5" w:rsidRPr="0073489D">
        <w:rPr>
          <w:rFonts w:ascii="Times New Roman" w:hAnsi="Times New Roman"/>
          <w:sz w:val="24"/>
          <w:szCs w:val="24"/>
        </w:rPr>
        <w:t xml:space="preserve"> </w:t>
      </w:r>
      <w:r w:rsidR="00480B13" w:rsidRPr="0073489D">
        <w:rPr>
          <w:rFonts w:ascii="Times New Roman" w:hAnsi="Times New Roman"/>
          <w:sz w:val="24"/>
          <w:szCs w:val="24"/>
        </w:rPr>
        <w:t>на</w:t>
      </w:r>
      <w:r w:rsidR="005217B5" w:rsidRPr="0073489D">
        <w:rPr>
          <w:rFonts w:ascii="Times New Roman" w:hAnsi="Times New Roman"/>
          <w:sz w:val="24"/>
          <w:szCs w:val="24"/>
        </w:rPr>
        <w:t xml:space="preserve"> обучени</w:t>
      </w:r>
      <w:r w:rsidR="00480B13" w:rsidRPr="0073489D">
        <w:rPr>
          <w:rFonts w:ascii="Times New Roman" w:hAnsi="Times New Roman"/>
          <w:sz w:val="24"/>
          <w:szCs w:val="24"/>
        </w:rPr>
        <w:t>е</w:t>
      </w:r>
      <w:r w:rsidR="005217B5" w:rsidRPr="0073489D">
        <w:rPr>
          <w:rFonts w:ascii="Times New Roman" w:hAnsi="Times New Roman"/>
          <w:sz w:val="24"/>
          <w:szCs w:val="24"/>
        </w:rPr>
        <w:t xml:space="preserve"> экспертов демонстрационного экзамена, </w:t>
      </w:r>
      <w:r w:rsidR="00B96886" w:rsidRPr="0073489D">
        <w:rPr>
          <w:rFonts w:ascii="Times New Roman" w:hAnsi="Times New Roman"/>
          <w:sz w:val="24"/>
          <w:szCs w:val="24"/>
        </w:rPr>
        <w:br/>
      </w:r>
      <w:r w:rsidR="005217B5" w:rsidRPr="0073489D">
        <w:rPr>
          <w:rFonts w:ascii="Times New Roman" w:hAnsi="Times New Roman"/>
          <w:sz w:val="24"/>
          <w:szCs w:val="24"/>
        </w:rPr>
        <w:t xml:space="preserve">а также </w:t>
      </w:r>
      <w:r w:rsidR="00480B13" w:rsidRPr="0073489D">
        <w:rPr>
          <w:rFonts w:ascii="Times New Roman" w:hAnsi="Times New Roman"/>
          <w:sz w:val="24"/>
          <w:szCs w:val="24"/>
        </w:rPr>
        <w:t xml:space="preserve">при необходимости </w:t>
      </w:r>
      <w:r w:rsidR="005217B5" w:rsidRPr="0073489D">
        <w:rPr>
          <w:rFonts w:ascii="Times New Roman" w:hAnsi="Times New Roman"/>
          <w:sz w:val="24"/>
          <w:szCs w:val="24"/>
        </w:rPr>
        <w:t xml:space="preserve">взаимодействует с </w:t>
      </w:r>
      <w:r w:rsidR="00247CDA" w:rsidRPr="0073489D">
        <w:rPr>
          <w:rFonts w:ascii="Times New Roman" w:hAnsi="Times New Roman"/>
          <w:sz w:val="24"/>
          <w:szCs w:val="24"/>
        </w:rPr>
        <w:t>образовательной организацией</w:t>
      </w:r>
      <w:r w:rsidR="005217B5" w:rsidRPr="0073489D">
        <w:rPr>
          <w:rFonts w:ascii="Times New Roman" w:hAnsi="Times New Roman"/>
          <w:sz w:val="24"/>
          <w:szCs w:val="24"/>
        </w:rPr>
        <w:t xml:space="preserve"> по вопросам осуществления аккредитации лиц в качестве экспертов демонстрационного экзамена</w:t>
      </w:r>
      <w:r w:rsidR="00225E1A" w:rsidRPr="0073489D">
        <w:rPr>
          <w:rFonts w:ascii="Times New Roman" w:hAnsi="Times New Roman"/>
          <w:sz w:val="24"/>
          <w:szCs w:val="24"/>
        </w:rPr>
        <w:t>.</w:t>
      </w:r>
    </w:p>
    <w:p w14:paraId="62D2C1D5" w14:textId="08C9D5D4" w:rsidR="003C03FE" w:rsidRPr="0073489D" w:rsidRDefault="006023C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_2et92p0"/>
      <w:bookmarkEnd w:id="3"/>
      <w:r w:rsidRPr="0073489D">
        <w:rPr>
          <w:rFonts w:ascii="Times New Roman" w:hAnsi="Times New Roman"/>
          <w:sz w:val="24"/>
          <w:szCs w:val="24"/>
        </w:rPr>
        <w:t xml:space="preserve">2.2 В целях реализации настоящего Соглашения </w:t>
      </w:r>
      <w:r w:rsidR="00247CDA" w:rsidRPr="0073489D">
        <w:rPr>
          <w:rFonts w:ascii="Times New Roman" w:hAnsi="Times New Roman"/>
          <w:b/>
          <w:sz w:val="24"/>
          <w:szCs w:val="24"/>
        </w:rPr>
        <w:t>Образовательная организация</w:t>
      </w:r>
      <w:r w:rsidRPr="0073489D">
        <w:rPr>
          <w:rFonts w:ascii="Times New Roman" w:hAnsi="Times New Roman"/>
          <w:sz w:val="24"/>
          <w:szCs w:val="24"/>
        </w:rPr>
        <w:t>:</w:t>
      </w:r>
    </w:p>
    <w:p w14:paraId="421CD6F2" w14:textId="04669024" w:rsidR="00480B13" w:rsidRPr="0073489D" w:rsidRDefault="00480B1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489D">
        <w:rPr>
          <w:rFonts w:ascii="Times New Roman" w:hAnsi="Times New Roman"/>
          <w:sz w:val="24"/>
          <w:szCs w:val="24"/>
        </w:rPr>
        <w:t>2.2.1 обеспечивает назначение специально-уполномоченного должностного лица образовательной организации, ответственного за вопросы взаимодействия с Оператором, Региональным оператором, Координатором по вопросам организации и проведения демонстрационного экзамена в образовательной организации -</w:t>
      </w:r>
      <w:r w:rsidR="00CC6C31">
        <w:rPr>
          <w:rFonts w:ascii="Times New Roman" w:hAnsi="Times New Roman"/>
          <w:sz w:val="24"/>
          <w:szCs w:val="24"/>
        </w:rPr>
        <w:t xml:space="preserve"> </w:t>
      </w:r>
      <w:r w:rsidRPr="0073489D">
        <w:rPr>
          <w:rFonts w:ascii="Times New Roman" w:hAnsi="Times New Roman"/>
          <w:sz w:val="24"/>
          <w:szCs w:val="24"/>
        </w:rPr>
        <w:t xml:space="preserve">Куратора, а </w:t>
      </w:r>
      <w:r w:rsidR="00CC6C31">
        <w:rPr>
          <w:rFonts w:ascii="Times New Roman" w:hAnsi="Times New Roman"/>
          <w:sz w:val="24"/>
          <w:szCs w:val="24"/>
        </w:rPr>
        <w:t xml:space="preserve">также создания </w:t>
      </w:r>
      <w:r w:rsidRPr="0073489D">
        <w:rPr>
          <w:rFonts w:ascii="Times New Roman" w:hAnsi="Times New Roman"/>
          <w:sz w:val="24"/>
          <w:szCs w:val="24"/>
        </w:rPr>
        <w:t>условий для исполнения им своих служебных обязанностей;</w:t>
      </w:r>
    </w:p>
    <w:p w14:paraId="50AF7771" w14:textId="428E3C47" w:rsidR="003C03FE" w:rsidRDefault="006023C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489D">
        <w:rPr>
          <w:rFonts w:ascii="Times New Roman" w:hAnsi="Times New Roman"/>
          <w:sz w:val="24"/>
          <w:szCs w:val="24"/>
        </w:rPr>
        <w:t>2.2.</w:t>
      </w:r>
      <w:r w:rsidR="00480B13" w:rsidRPr="0073489D">
        <w:rPr>
          <w:rFonts w:ascii="Times New Roman" w:hAnsi="Times New Roman"/>
          <w:sz w:val="24"/>
          <w:szCs w:val="24"/>
        </w:rPr>
        <w:t>2</w:t>
      </w:r>
      <w:r w:rsidRPr="0073489D">
        <w:rPr>
          <w:rFonts w:ascii="Times New Roman" w:hAnsi="Times New Roman"/>
          <w:sz w:val="24"/>
          <w:szCs w:val="24"/>
        </w:rPr>
        <w:t xml:space="preserve"> </w:t>
      </w:r>
      <w:r w:rsidR="00247CDA" w:rsidRPr="0073489D">
        <w:rPr>
          <w:rFonts w:ascii="Times New Roman" w:hAnsi="Times New Roman"/>
          <w:sz w:val="24"/>
          <w:szCs w:val="24"/>
        </w:rPr>
        <w:t>участвует в лице Куратора в необходимом взаимодействии с Региональным оператором</w:t>
      </w:r>
      <w:r w:rsidR="00480B13" w:rsidRPr="0073489D">
        <w:rPr>
          <w:rStyle w:val="af9"/>
          <w:rFonts w:ascii="Times New Roman" w:hAnsi="Times New Roman"/>
          <w:sz w:val="24"/>
          <w:szCs w:val="24"/>
        </w:rPr>
        <w:t xml:space="preserve"> </w:t>
      </w:r>
      <w:r w:rsidR="00480B13" w:rsidRPr="0073489D">
        <w:rPr>
          <w:rFonts w:ascii="Times New Roman" w:hAnsi="Times New Roman"/>
          <w:sz w:val="24"/>
          <w:szCs w:val="24"/>
        </w:rPr>
        <w:t>субъекта Российской Федерации</w:t>
      </w:r>
      <w:r w:rsidR="00480B13" w:rsidRPr="0073489D">
        <w:rPr>
          <w:rStyle w:val="af9"/>
          <w:rFonts w:ascii="Times New Roman" w:hAnsi="Times New Roman"/>
          <w:sz w:val="24"/>
          <w:szCs w:val="24"/>
        </w:rPr>
        <w:t>,</w:t>
      </w:r>
      <w:r w:rsidR="00247CDA" w:rsidRPr="0073489D">
        <w:rPr>
          <w:rFonts w:ascii="Times New Roman" w:hAnsi="Times New Roman"/>
          <w:sz w:val="24"/>
          <w:szCs w:val="24"/>
        </w:rPr>
        <w:t xml:space="preserve"> Координатором по вопросам организации и проведения демонстрационного экзамена в образовательной организации</w:t>
      </w:r>
      <w:r w:rsidR="000E685E">
        <w:rPr>
          <w:rFonts w:ascii="Times New Roman" w:hAnsi="Times New Roman"/>
          <w:sz w:val="24"/>
          <w:szCs w:val="24"/>
        </w:rPr>
        <w:t xml:space="preserve"> в рамках образовательной деятельности, осуществляемой на территории субъекта Российской Федерации</w:t>
      </w:r>
      <w:r w:rsidRPr="0073489D">
        <w:rPr>
          <w:rFonts w:ascii="Times New Roman" w:hAnsi="Times New Roman"/>
          <w:sz w:val="24"/>
          <w:szCs w:val="24"/>
        </w:rPr>
        <w:t>;</w:t>
      </w:r>
    </w:p>
    <w:p w14:paraId="5BAA4467" w14:textId="402CEB9A" w:rsidR="000E685E" w:rsidRPr="0073489D" w:rsidRDefault="000E685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 в случае наличия в Образовательной организации филиалов, расположенных в нескольких субъектах Российской Федерации, участвует в лице Куратора </w:t>
      </w:r>
      <w:r w:rsidRPr="0073489D">
        <w:rPr>
          <w:rFonts w:ascii="Times New Roman" w:hAnsi="Times New Roman"/>
          <w:sz w:val="24"/>
          <w:szCs w:val="24"/>
        </w:rPr>
        <w:t>в необходимом взаимодействии с Региональным оператором</w:t>
      </w:r>
      <w:r w:rsidRPr="0073489D">
        <w:rPr>
          <w:rStyle w:val="af9"/>
          <w:rFonts w:ascii="Times New Roman" w:hAnsi="Times New Roman"/>
          <w:sz w:val="24"/>
          <w:szCs w:val="24"/>
        </w:rPr>
        <w:t>,</w:t>
      </w:r>
      <w:r w:rsidRPr="0073489D">
        <w:rPr>
          <w:rFonts w:ascii="Times New Roman" w:hAnsi="Times New Roman"/>
          <w:sz w:val="24"/>
          <w:szCs w:val="24"/>
        </w:rPr>
        <w:t xml:space="preserve"> Координатором по вопросам организации и проведения демонстрационного экзамена в образовательной организации</w:t>
      </w:r>
      <w:r>
        <w:rPr>
          <w:rFonts w:ascii="Times New Roman" w:hAnsi="Times New Roman"/>
          <w:sz w:val="24"/>
          <w:szCs w:val="24"/>
        </w:rPr>
        <w:t xml:space="preserve"> в каждом их таких субъектов Российской Федерации в части деятельности соответствующего филиала Образовательной организации.</w:t>
      </w:r>
    </w:p>
    <w:p w14:paraId="7BA917B3" w14:textId="68EACD14" w:rsidR="00314F8B" w:rsidRDefault="00314F8B" w:rsidP="00314F8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489D">
        <w:rPr>
          <w:rFonts w:ascii="Times New Roman" w:hAnsi="Times New Roman"/>
          <w:sz w:val="24"/>
          <w:szCs w:val="24"/>
        </w:rPr>
        <w:t>2.2.</w:t>
      </w:r>
      <w:r w:rsidR="00F24D08">
        <w:rPr>
          <w:rFonts w:ascii="Times New Roman" w:hAnsi="Times New Roman"/>
          <w:sz w:val="24"/>
          <w:szCs w:val="24"/>
        </w:rPr>
        <w:t>4</w:t>
      </w:r>
      <w:r w:rsidRPr="0073489D">
        <w:rPr>
          <w:rFonts w:ascii="Times New Roman" w:hAnsi="Times New Roman"/>
          <w:sz w:val="24"/>
          <w:szCs w:val="24"/>
        </w:rPr>
        <w:t xml:space="preserve"> при необходимост</w:t>
      </w:r>
      <w:r w:rsidR="00CC6C31">
        <w:rPr>
          <w:rFonts w:ascii="Times New Roman" w:hAnsi="Times New Roman"/>
          <w:sz w:val="24"/>
          <w:szCs w:val="24"/>
        </w:rPr>
        <w:t xml:space="preserve">и, </w:t>
      </w:r>
      <w:r w:rsidRPr="0073489D">
        <w:rPr>
          <w:rFonts w:ascii="Times New Roman" w:hAnsi="Times New Roman"/>
          <w:sz w:val="24"/>
          <w:szCs w:val="24"/>
        </w:rPr>
        <w:t xml:space="preserve">координирует работу </w:t>
      </w:r>
      <w:r w:rsidR="00247CDA" w:rsidRPr="0073489D">
        <w:rPr>
          <w:rFonts w:ascii="Times New Roman" w:hAnsi="Times New Roman"/>
          <w:sz w:val="24"/>
          <w:szCs w:val="24"/>
        </w:rPr>
        <w:t xml:space="preserve">внутри </w:t>
      </w:r>
      <w:r w:rsidRPr="0073489D">
        <w:rPr>
          <w:rFonts w:ascii="Times New Roman" w:hAnsi="Times New Roman"/>
          <w:sz w:val="24"/>
          <w:szCs w:val="24"/>
        </w:rPr>
        <w:t>образовательн</w:t>
      </w:r>
      <w:r w:rsidR="00247CDA" w:rsidRPr="0073489D">
        <w:rPr>
          <w:rFonts w:ascii="Times New Roman" w:hAnsi="Times New Roman"/>
          <w:sz w:val="24"/>
          <w:szCs w:val="24"/>
        </w:rPr>
        <w:t>ой</w:t>
      </w:r>
      <w:r w:rsidRPr="0073489D">
        <w:rPr>
          <w:rFonts w:ascii="Times New Roman" w:hAnsi="Times New Roman"/>
          <w:sz w:val="24"/>
          <w:szCs w:val="24"/>
        </w:rPr>
        <w:t xml:space="preserve"> организаци</w:t>
      </w:r>
      <w:r w:rsidR="00247CDA" w:rsidRPr="0073489D">
        <w:rPr>
          <w:rFonts w:ascii="Times New Roman" w:hAnsi="Times New Roman"/>
          <w:sz w:val="24"/>
          <w:szCs w:val="24"/>
        </w:rPr>
        <w:t>и</w:t>
      </w:r>
      <w:r w:rsidRPr="0073489D">
        <w:rPr>
          <w:rFonts w:ascii="Times New Roman" w:hAnsi="Times New Roman"/>
          <w:sz w:val="24"/>
          <w:szCs w:val="24"/>
        </w:rPr>
        <w:t xml:space="preserve"> </w:t>
      </w:r>
      <w:r w:rsidR="00B96886" w:rsidRPr="0073489D">
        <w:rPr>
          <w:rFonts w:ascii="Times New Roman" w:hAnsi="Times New Roman"/>
          <w:sz w:val="24"/>
          <w:szCs w:val="24"/>
        </w:rPr>
        <w:br/>
      </w:r>
      <w:r w:rsidRPr="0073489D">
        <w:rPr>
          <w:rFonts w:ascii="Times New Roman" w:hAnsi="Times New Roman"/>
          <w:sz w:val="24"/>
          <w:szCs w:val="24"/>
        </w:rPr>
        <w:t>по своевременному внесению необходимых сведений в Цифровую платформу демонстрационного экзамена, планированию использования комплектов оценочной документации демонстрационного экзамена, формированию экспертных групп в составе государственных экзаменационных комиссий образовательных организаций</w:t>
      </w:r>
      <w:r w:rsidR="00480B13" w:rsidRPr="0073489D">
        <w:rPr>
          <w:rFonts w:ascii="Times New Roman" w:hAnsi="Times New Roman"/>
          <w:sz w:val="24"/>
          <w:szCs w:val="24"/>
        </w:rPr>
        <w:t>,</w:t>
      </w:r>
      <w:r w:rsidRPr="0073489D">
        <w:rPr>
          <w:rFonts w:ascii="Times New Roman" w:hAnsi="Times New Roman"/>
          <w:sz w:val="24"/>
          <w:szCs w:val="24"/>
        </w:rPr>
        <w:t xml:space="preserve"> </w:t>
      </w:r>
      <w:r w:rsidR="00480B13" w:rsidRPr="0073489D">
        <w:rPr>
          <w:rFonts w:ascii="Times New Roman" w:hAnsi="Times New Roman"/>
          <w:sz w:val="24"/>
          <w:szCs w:val="24"/>
        </w:rPr>
        <w:t>в том числе из лиц, прошедших осуществляемую Оператором подготовку</w:t>
      </w:r>
      <w:r w:rsidR="008C2327">
        <w:rPr>
          <w:rFonts w:ascii="Times New Roman" w:hAnsi="Times New Roman"/>
          <w:sz w:val="24"/>
          <w:szCs w:val="24"/>
        </w:rPr>
        <w:t xml:space="preserve"> и определение главного эксперта;</w:t>
      </w:r>
    </w:p>
    <w:p w14:paraId="0B163807" w14:textId="7A6B7D0F" w:rsidR="008C2327" w:rsidRPr="0073489D" w:rsidRDefault="008C2327" w:rsidP="00314F8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24D0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обеспечивает организационно-технические условия для прохождения обучающимися и выпускниками демонстрационного экзамена, создание и функционирование центра проведения экзамена, необходимые условия для работы главного и технического экспертов, экспертной группы.</w:t>
      </w:r>
    </w:p>
    <w:p w14:paraId="11A2ED39" w14:textId="46E0DEC6" w:rsidR="003C03FE" w:rsidRDefault="006023C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489D">
        <w:rPr>
          <w:rFonts w:ascii="Times New Roman" w:hAnsi="Times New Roman"/>
          <w:sz w:val="24"/>
          <w:szCs w:val="24"/>
        </w:rPr>
        <w:t>2.2.</w:t>
      </w:r>
      <w:r w:rsidR="00F24D08">
        <w:rPr>
          <w:rFonts w:ascii="Times New Roman" w:hAnsi="Times New Roman"/>
          <w:sz w:val="24"/>
          <w:szCs w:val="24"/>
        </w:rPr>
        <w:t>6</w:t>
      </w:r>
      <w:r w:rsidRPr="0073489D">
        <w:rPr>
          <w:rFonts w:ascii="Times New Roman" w:hAnsi="Times New Roman"/>
          <w:sz w:val="24"/>
          <w:szCs w:val="24"/>
        </w:rPr>
        <w:t xml:space="preserve"> в рамках своих полномочий обеспечивает контроль за соблюдением Куратор</w:t>
      </w:r>
      <w:r w:rsidR="00247CDA" w:rsidRPr="0073489D">
        <w:rPr>
          <w:rFonts w:ascii="Times New Roman" w:hAnsi="Times New Roman"/>
          <w:sz w:val="24"/>
          <w:szCs w:val="24"/>
        </w:rPr>
        <w:t>ом</w:t>
      </w:r>
      <w:r w:rsidRPr="0073489D">
        <w:rPr>
          <w:rFonts w:ascii="Times New Roman" w:hAnsi="Times New Roman"/>
          <w:sz w:val="24"/>
          <w:szCs w:val="24"/>
        </w:rPr>
        <w:t xml:space="preserve"> требований законодательства Российской Федерации в сфере образования</w:t>
      </w:r>
      <w:r w:rsidR="005217B5" w:rsidRPr="0073489D">
        <w:rPr>
          <w:rFonts w:ascii="Times New Roman" w:hAnsi="Times New Roman"/>
          <w:sz w:val="24"/>
          <w:szCs w:val="24"/>
        </w:rPr>
        <w:t>;</w:t>
      </w:r>
    </w:p>
    <w:p w14:paraId="3BCF24A7" w14:textId="43CF65C8" w:rsidR="00F24D08" w:rsidRPr="00E23F2C" w:rsidRDefault="0036337B" w:rsidP="002B0EF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2.2.7 обеспечивает соблюдение обязательных требований Федерального закона от 27 июля 2006 г. № 152-ФЗ «О персональных данных», </w:t>
      </w:r>
      <w:r w:rsidR="002B0EF0">
        <w:rPr>
          <w:rFonts w:ascii="Times New Roman" w:hAnsi="Times New Roman"/>
          <w:sz w:val="24"/>
          <w:szCs w:val="24"/>
        </w:rPr>
        <w:t>получение</w:t>
      </w:r>
      <w:r w:rsidR="00E23F2C">
        <w:rPr>
          <w:rFonts w:ascii="Times New Roman" w:hAnsi="Times New Roman"/>
          <w:sz w:val="24"/>
          <w:szCs w:val="24"/>
        </w:rPr>
        <w:t xml:space="preserve"> </w:t>
      </w:r>
      <w:r w:rsidR="002B0EF0">
        <w:rPr>
          <w:rFonts w:ascii="Times New Roman" w:hAnsi="Times New Roman"/>
          <w:sz w:val="24"/>
          <w:szCs w:val="24"/>
        </w:rPr>
        <w:t xml:space="preserve">согласий на обработку персональных данных обучающихся </w:t>
      </w:r>
      <w:r w:rsidR="002B0EF0" w:rsidRPr="002B0EF0">
        <w:rPr>
          <w:rFonts w:ascii="Times New Roman" w:hAnsi="Times New Roman"/>
          <w:sz w:val="24"/>
          <w:szCs w:val="24"/>
        </w:rPr>
        <w:t>в целях организационно-технического и информационного обеспечения прохождения государственной итоговой и промежуточной аттестации по образовательным программам среднего профессионального образования в форме демонстрационного экзамена, в том числе в части формирования графика проведения демонстрационного экзамена, сопровождения проведения демонстрационного экзамена, обработки полученных результатов демонстрационного экзамена</w:t>
      </w:r>
      <w:r w:rsidR="002B0EF0">
        <w:rPr>
          <w:rFonts w:ascii="Times New Roman" w:hAnsi="Times New Roman"/>
          <w:sz w:val="24"/>
          <w:szCs w:val="24"/>
        </w:rPr>
        <w:t>, и их хранение в течение не менее 3 лет с момента проведения демонстрационного экзамена.</w:t>
      </w:r>
    </w:p>
    <w:p w14:paraId="71F6F079" w14:textId="09EB6034" w:rsidR="005217B5" w:rsidRPr="0073489D" w:rsidRDefault="005217B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489D">
        <w:rPr>
          <w:rFonts w:ascii="Times New Roman" w:hAnsi="Times New Roman"/>
          <w:sz w:val="24"/>
          <w:szCs w:val="24"/>
        </w:rPr>
        <w:t>2.2.</w:t>
      </w:r>
      <w:r w:rsidR="002B0EF0">
        <w:rPr>
          <w:rFonts w:ascii="Times New Roman" w:hAnsi="Times New Roman"/>
          <w:sz w:val="24"/>
          <w:szCs w:val="24"/>
        </w:rPr>
        <w:t>8</w:t>
      </w:r>
      <w:r w:rsidRPr="0073489D">
        <w:rPr>
          <w:rFonts w:ascii="Times New Roman" w:hAnsi="Times New Roman"/>
          <w:sz w:val="24"/>
          <w:szCs w:val="24"/>
        </w:rPr>
        <w:t xml:space="preserve"> при необходимости обеспечивает формирование и подачу в установленном порядке централизованных заявок</w:t>
      </w:r>
      <w:r w:rsidR="008C2327">
        <w:rPr>
          <w:rFonts w:ascii="Times New Roman" w:hAnsi="Times New Roman"/>
          <w:sz w:val="24"/>
          <w:szCs w:val="24"/>
        </w:rPr>
        <w:t xml:space="preserve"> Региональному</w:t>
      </w:r>
      <w:r w:rsidRPr="0073489D">
        <w:rPr>
          <w:rFonts w:ascii="Times New Roman" w:hAnsi="Times New Roman"/>
          <w:sz w:val="24"/>
          <w:szCs w:val="24"/>
        </w:rPr>
        <w:t xml:space="preserve"> </w:t>
      </w:r>
      <w:r w:rsidR="008C2327">
        <w:rPr>
          <w:rFonts w:ascii="Times New Roman" w:hAnsi="Times New Roman"/>
          <w:sz w:val="24"/>
          <w:szCs w:val="24"/>
        </w:rPr>
        <w:t>о</w:t>
      </w:r>
      <w:r w:rsidRPr="0073489D">
        <w:rPr>
          <w:rFonts w:ascii="Times New Roman" w:hAnsi="Times New Roman"/>
          <w:sz w:val="24"/>
          <w:szCs w:val="24"/>
        </w:rPr>
        <w:t xml:space="preserve">ператору на обучение </w:t>
      </w:r>
      <w:r w:rsidR="006668A2">
        <w:rPr>
          <w:rFonts w:ascii="Times New Roman" w:hAnsi="Times New Roman"/>
          <w:sz w:val="24"/>
          <w:szCs w:val="24"/>
        </w:rPr>
        <w:t xml:space="preserve">и аккредитацию </w:t>
      </w:r>
      <w:r w:rsidRPr="0073489D">
        <w:rPr>
          <w:rFonts w:ascii="Times New Roman" w:hAnsi="Times New Roman"/>
          <w:sz w:val="24"/>
          <w:szCs w:val="24"/>
        </w:rPr>
        <w:t>лиц в качестве экспертов демонстрационного экзамен, взаимодействие с Оператором по вопросам рассмотрения таких заявок</w:t>
      </w:r>
      <w:r w:rsidR="00480B13" w:rsidRPr="0073489D">
        <w:rPr>
          <w:rFonts w:ascii="Times New Roman" w:hAnsi="Times New Roman"/>
          <w:sz w:val="24"/>
          <w:szCs w:val="24"/>
        </w:rPr>
        <w:t>;</w:t>
      </w:r>
    </w:p>
    <w:p w14:paraId="38FBDC38" w14:textId="3A5465AC" w:rsidR="00480B13" w:rsidRDefault="00480B1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489D">
        <w:rPr>
          <w:rFonts w:ascii="Times New Roman" w:hAnsi="Times New Roman"/>
          <w:sz w:val="24"/>
          <w:szCs w:val="24"/>
        </w:rPr>
        <w:t>2.2.</w:t>
      </w:r>
      <w:r w:rsidR="00B1632B">
        <w:rPr>
          <w:rFonts w:ascii="Times New Roman" w:hAnsi="Times New Roman"/>
          <w:sz w:val="24"/>
          <w:szCs w:val="24"/>
        </w:rPr>
        <w:t>9</w:t>
      </w:r>
      <w:r w:rsidRPr="0073489D">
        <w:rPr>
          <w:rFonts w:ascii="Times New Roman" w:hAnsi="Times New Roman"/>
          <w:sz w:val="24"/>
          <w:szCs w:val="24"/>
        </w:rPr>
        <w:t xml:space="preserve"> содействует Оператору при проведении им обследования используемого образовательной организацией центра проведения демонстрационного экзамена;</w:t>
      </w:r>
    </w:p>
    <w:p w14:paraId="4E14277D" w14:textId="030C24C3" w:rsidR="00F24D08" w:rsidRPr="0073489D" w:rsidRDefault="00F24D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B1632B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при необходимости принимает участие в анализе результатов использования </w:t>
      </w:r>
      <w:r w:rsidRPr="0073489D">
        <w:rPr>
          <w:rFonts w:ascii="Times New Roman" w:hAnsi="Times New Roman"/>
          <w:sz w:val="24"/>
          <w:szCs w:val="24"/>
        </w:rPr>
        <w:t>оценочных материалов для проведения демонстрационного экзамена в рамках государственной итоговой аттестации по образовательным программам среднего профессионального образования</w:t>
      </w:r>
      <w:r>
        <w:rPr>
          <w:rFonts w:ascii="Times New Roman" w:hAnsi="Times New Roman"/>
          <w:sz w:val="24"/>
          <w:szCs w:val="24"/>
        </w:rPr>
        <w:t>, проводимом Оператором;</w:t>
      </w:r>
    </w:p>
    <w:p w14:paraId="63FBEA64" w14:textId="67F9A64C" w:rsidR="00480B13" w:rsidRPr="0073489D" w:rsidRDefault="00480B13" w:rsidP="00480B1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489D">
        <w:rPr>
          <w:rFonts w:ascii="Times New Roman" w:hAnsi="Times New Roman"/>
          <w:sz w:val="24"/>
          <w:szCs w:val="24"/>
        </w:rPr>
        <w:t>2.2.</w:t>
      </w:r>
      <w:r w:rsidR="00F24D08">
        <w:rPr>
          <w:rFonts w:ascii="Times New Roman" w:hAnsi="Times New Roman"/>
          <w:sz w:val="24"/>
          <w:szCs w:val="24"/>
        </w:rPr>
        <w:t>1</w:t>
      </w:r>
      <w:r w:rsidR="00B1632B">
        <w:rPr>
          <w:rFonts w:ascii="Times New Roman" w:hAnsi="Times New Roman"/>
          <w:sz w:val="24"/>
          <w:szCs w:val="24"/>
        </w:rPr>
        <w:t>1</w:t>
      </w:r>
      <w:r w:rsidRPr="0073489D">
        <w:rPr>
          <w:rFonts w:ascii="Times New Roman" w:hAnsi="Times New Roman"/>
          <w:sz w:val="24"/>
          <w:szCs w:val="24"/>
        </w:rPr>
        <w:t xml:space="preserve"> обеспечивает наличие необходимых условий для </w:t>
      </w:r>
      <w:r w:rsidR="00F24D08">
        <w:rPr>
          <w:rFonts w:ascii="Times New Roman" w:hAnsi="Times New Roman"/>
          <w:sz w:val="24"/>
          <w:szCs w:val="24"/>
        </w:rPr>
        <w:t>обучающихся</w:t>
      </w:r>
      <w:r w:rsidRPr="0073489D">
        <w:rPr>
          <w:rFonts w:ascii="Times New Roman" w:hAnsi="Times New Roman"/>
          <w:sz w:val="24"/>
          <w:szCs w:val="24"/>
        </w:rPr>
        <w:t xml:space="preserve"> из числа лиц с</w:t>
      </w:r>
      <w:r w:rsidR="00F24D08">
        <w:rPr>
          <w:rFonts w:ascii="Times New Roman" w:hAnsi="Times New Roman"/>
          <w:sz w:val="24"/>
          <w:szCs w:val="24"/>
        </w:rPr>
        <w:t> </w:t>
      </w:r>
      <w:r w:rsidRPr="0073489D">
        <w:rPr>
          <w:rFonts w:ascii="Times New Roman" w:hAnsi="Times New Roman"/>
          <w:sz w:val="24"/>
          <w:szCs w:val="24"/>
        </w:rPr>
        <w:t>ограниченными возможностями здоровья, детей-инвалидов и инвалидов</w:t>
      </w:r>
      <w:r w:rsidR="00CC6C31">
        <w:rPr>
          <w:rFonts w:ascii="Times New Roman" w:hAnsi="Times New Roman"/>
          <w:sz w:val="24"/>
          <w:szCs w:val="24"/>
        </w:rPr>
        <w:t>,</w:t>
      </w:r>
      <w:r w:rsidRPr="0073489D">
        <w:rPr>
          <w:rFonts w:ascii="Times New Roman" w:hAnsi="Times New Roman"/>
          <w:sz w:val="24"/>
          <w:szCs w:val="24"/>
        </w:rPr>
        <w:t xml:space="preserve"> при проведении демонстрационного экзамена.</w:t>
      </w:r>
      <w:permStart w:id="815880889" w:edGrp="everyone"/>
    </w:p>
    <w:p w14:paraId="724F33A0" w14:textId="525BE701" w:rsidR="00480B13" w:rsidRPr="0073489D" w:rsidRDefault="00480B1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ermEnd w:id="815880889"/>
    <w:p w14:paraId="4816FBCB" w14:textId="4712D2C4" w:rsidR="003C03FE" w:rsidRPr="0073489D" w:rsidRDefault="006023C3" w:rsidP="00480B13">
      <w:pPr>
        <w:pStyle w:val="aff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73489D">
        <w:rPr>
          <w:rFonts w:ascii="Times New Roman" w:hAnsi="Times New Roman"/>
          <w:b/>
          <w:sz w:val="24"/>
          <w:szCs w:val="24"/>
        </w:rPr>
        <w:t>ФИНАНСОВЫЕ ОТНОШЕНИЯ СТОРОН</w:t>
      </w:r>
    </w:p>
    <w:p w14:paraId="34C685F8" w14:textId="6CDB3112" w:rsidR="003C03FE" w:rsidRPr="0073489D" w:rsidRDefault="006023C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3489D">
        <w:rPr>
          <w:rFonts w:ascii="Times New Roman" w:hAnsi="Times New Roman"/>
          <w:sz w:val="24"/>
          <w:szCs w:val="24"/>
        </w:rPr>
        <w:t>Соглашение не влечет за собой возникновения взаимных финансовых обязательств Сторон. Взаимодействие</w:t>
      </w:r>
      <w:r w:rsidR="00456AD5" w:rsidRPr="0073489D">
        <w:rPr>
          <w:rFonts w:ascii="Times New Roman" w:hAnsi="Times New Roman"/>
          <w:sz w:val="24"/>
          <w:szCs w:val="24"/>
        </w:rPr>
        <w:t xml:space="preserve"> между Сторонами в рамках настоящего </w:t>
      </w:r>
      <w:r w:rsidR="00CC6C31">
        <w:rPr>
          <w:rFonts w:ascii="Times New Roman" w:hAnsi="Times New Roman"/>
          <w:sz w:val="24"/>
          <w:szCs w:val="24"/>
        </w:rPr>
        <w:t xml:space="preserve">Соглашения </w:t>
      </w:r>
      <w:r w:rsidR="00456AD5" w:rsidRPr="0073489D">
        <w:rPr>
          <w:rFonts w:ascii="Times New Roman" w:hAnsi="Times New Roman"/>
          <w:sz w:val="24"/>
          <w:szCs w:val="24"/>
        </w:rPr>
        <w:t>осуществляется на безвозмездной основе</w:t>
      </w:r>
      <w:r w:rsidRPr="0073489D">
        <w:rPr>
          <w:rFonts w:ascii="Times New Roman" w:hAnsi="Times New Roman"/>
          <w:sz w:val="24"/>
          <w:szCs w:val="24"/>
        </w:rPr>
        <w:t>.</w:t>
      </w:r>
      <w:permStart w:id="1803761306" w:edGrp="everyone"/>
    </w:p>
    <w:p w14:paraId="2372CB48" w14:textId="77777777" w:rsidR="003C03FE" w:rsidRPr="0073489D" w:rsidRDefault="003C03FE" w:rsidP="00B163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ermEnd w:id="1803761306"/>
    <w:p w14:paraId="05ED6193" w14:textId="77777777" w:rsidR="003C03FE" w:rsidRPr="0073489D" w:rsidRDefault="006023C3" w:rsidP="00480B13">
      <w:pPr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73489D">
        <w:rPr>
          <w:rFonts w:ascii="Times New Roman" w:hAnsi="Times New Roman"/>
          <w:b/>
          <w:sz w:val="24"/>
          <w:szCs w:val="24"/>
        </w:rPr>
        <w:t>ОТВЕТСТВЕННЫЕ ИСПОЛНИТЕЛИ</w:t>
      </w:r>
    </w:p>
    <w:p w14:paraId="7EC504C3" w14:textId="77777777" w:rsidR="003C03FE" w:rsidRPr="0073489D" w:rsidRDefault="006023C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489D">
        <w:rPr>
          <w:rFonts w:ascii="Times New Roman" w:hAnsi="Times New Roman"/>
          <w:sz w:val="24"/>
          <w:szCs w:val="24"/>
        </w:rPr>
        <w:t>Ответственными за реализацию настоящего Соглашения определены:</w:t>
      </w:r>
    </w:p>
    <w:p w14:paraId="6754AE2A" w14:textId="67ADBA30" w:rsidR="003C03FE" w:rsidRPr="0073489D" w:rsidRDefault="006023C3" w:rsidP="00C711D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_tyjcwt"/>
      <w:bookmarkEnd w:id="4"/>
      <w:r w:rsidRPr="0073489D">
        <w:rPr>
          <w:rFonts w:ascii="Times New Roman" w:hAnsi="Times New Roman"/>
          <w:sz w:val="24"/>
          <w:szCs w:val="24"/>
        </w:rPr>
        <w:t xml:space="preserve">от Оператора – </w:t>
      </w:r>
      <w:r w:rsidR="00A32322">
        <w:rPr>
          <w:rFonts w:ascii="Times New Roman" w:hAnsi="Times New Roman"/>
          <w:sz w:val="24"/>
          <w:szCs w:val="24"/>
        </w:rPr>
        <w:t>Лейбов</w:t>
      </w:r>
      <w:r w:rsidRPr="0073489D">
        <w:rPr>
          <w:rFonts w:ascii="Times New Roman" w:hAnsi="Times New Roman"/>
          <w:sz w:val="24"/>
          <w:szCs w:val="24"/>
        </w:rPr>
        <w:t xml:space="preserve"> </w:t>
      </w:r>
      <w:r w:rsidR="00A32322">
        <w:rPr>
          <w:rFonts w:ascii="Times New Roman" w:hAnsi="Times New Roman"/>
          <w:sz w:val="24"/>
          <w:szCs w:val="24"/>
        </w:rPr>
        <w:t>Алексей</w:t>
      </w:r>
      <w:r w:rsidRPr="0073489D">
        <w:rPr>
          <w:rFonts w:ascii="Times New Roman" w:hAnsi="Times New Roman"/>
          <w:sz w:val="24"/>
          <w:szCs w:val="24"/>
        </w:rPr>
        <w:t xml:space="preserve"> </w:t>
      </w:r>
      <w:r w:rsidR="00A32322">
        <w:rPr>
          <w:rFonts w:ascii="Times New Roman" w:hAnsi="Times New Roman"/>
          <w:sz w:val="24"/>
          <w:szCs w:val="24"/>
        </w:rPr>
        <w:t>Михайлович</w:t>
      </w:r>
      <w:r w:rsidRPr="0073489D">
        <w:rPr>
          <w:rFonts w:ascii="Times New Roman" w:hAnsi="Times New Roman"/>
          <w:sz w:val="24"/>
          <w:szCs w:val="24"/>
        </w:rPr>
        <w:t xml:space="preserve">, </w:t>
      </w:r>
      <w:r w:rsidR="00C711DA">
        <w:rPr>
          <w:rFonts w:ascii="Times New Roman" w:hAnsi="Times New Roman"/>
          <w:sz w:val="24"/>
          <w:szCs w:val="24"/>
        </w:rPr>
        <w:t>з</w:t>
      </w:r>
      <w:r w:rsidR="00C711DA" w:rsidRPr="00C711DA">
        <w:rPr>
          <w:rFonts w:ascii="Times New Roman" w:hAnsi="Times New Roman"/>
          <w:sz w:val="24"/>
          <w:szCs w:val="24"/>
        </w:rPr>
        <w:t>аместитель начальника</w:t>
      </w:r>
      <w:r w:rsidR="00C711DA">
        <w:rPr>
          <w:rFonts w:ascii="Times New Roman" w:hAnsi="Times New Roman"/>
          <w:sz w:val="24"/>
          <w:szCs w:val="24"/>
        </w:rPr>
        <w:t xml:space="preserve"> ц</w:t>
      </w:r>
      <w:r w:rsidR="00C711DA" w:rsidRPr="00C711DA">
        <w:rPr>
          <w:rFonts w:ascii="Times New Roman" w:hAnsi="Times New Roman"/>
          <w:sz w:val="24"/>
          <w:szCs w:val="24"/>
        </w:rPr>
        <w:t xml:space="preserve">ентра организации демонстрационного экзамена и развития информационных систем </w:t>
      </w:r>
      <w:r w:rsidR="00C711DA">
        <w:rPr>
          <w:rFonts w:ascii="Times New Roman" w:hAnsi="Times New Roman"/>
          <w:sz w:val="24"/>
          <w:szCs w:val="24"/>
        </w:rPr>
        <w:t>д</w:t>
      </w:r>
      <w:r w:rsidR="00C711DA" w:rsidRPr="00C711DA">
        <w:rPr>
          <w:rFonts w:ascii="Times New Roman" w:hAnsi="Times New Roman"/>
          <w:sz w:val="24"/>
          <w:szCs w:val="24"/>
        </w:rPr>
        <w:t>епартамента обеспечения и развития системы оценки качества профессионального образования</w:t>
      </w:r>
      <w:r w:rsidRPr="0073489D">
        <w:rPr>
          <w:rFonts w:ascii="Times New Roman" w:hAnsi="Times New Roman"/>
          <w:sz w:val="24"/>
          <w:szCs w:val="24"/>
        </w:rPr>
        <w:t>, тел:</w:t>
      </w:r>
      <w:r w:rsidR="00CC6C31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DB7C6E" w:rsidRPr="00E167E7">
          <w:rPr>
            <w:rFonts w:ascii="Times New Roman" w:hAnsi="Times New Roman"/>
            <w:sz w:val="24"/>
            <w:szCs w:val="24"/>
          </w:rPr>
          <w:t>+7 (495) 114 55 21 (доб. 250)</w:t>
        </w:r>
      </w:hyperlink>
      <w:r w:rsidR="007B46DE">
        <w:rPr>
          <w:rFonts w:ascii="Times New Roman" w:hAnsi="Times New Roman"/>
          <w:sz w:val="24"/>
        </w:rPr>
        <w:t xml:space="preserve">, </w:t>
      </w:r>
      <w:r w:rsidR="003050FE">
        <w:rPr>
          <w:rFonts w:ascii="Times New Roman" w:hAnsi="Times New Roman"/>
          <w:sz w:val="24"/>
        </w:rPr>
        <w:t>электронная почта</w:t>
      </w:r>
      <w:r w:rsidR="007B46DE">
        <w:rPr>
          <w:rFonts w:ascii="Times New Roman" w:hAnsi="Times New Roman"/>
          <w:sz w:val="24"/>
        </w:rPr>
        <w:t xml:space="preserve">: </w:t>
      </w:r>
      <w:r w:rsidR="00D47AC8" w:rsidRPr="004028CE">
        <w:rPr>
          <w:rFonts w:ascii="Times New Roman" w:hAnsi="Times New Roman"/>
          <w:sz w:val="24"/>
        </w:rPr>
        <w:t>de</w:t>
      </w:r>
      <w:r w:rsidR="00D47AC8">
        <w:rPr>
          <w:rFonts w:ascii="Times New Roman" w:hAnsi="Times New Roman"/>
          <w:sz w:val="24"/>
        </w:rPr>
        <w:t>+</w:t>
      </w:r>
      <w:r w:rsidR="00D47AC8">
        <w:rPr>
          <w:rFonts w:ascii="Times New Roman" w:hAnsi="Times New Roman"/>
          <w:sz w:val="24"/>
          <w:lang w:val="en-US"/>
        </w:rPr>
        <w:t>sog</w:t>
      </w:r>
      <w:r w:rsidR="00D47AC8" w:rsidRPr="004028CE">
        <w:rPr>
          <w:rFonts w:ascii="Times New Roman" w:hAnsi="Times New Roman"/>
          <w:sz w:val="24"/>
        </w:rPr>
        <w:t>@firpo.ru</w:t>
      </w:r>
      <w:r w:rsidR="007B46DE">
        <w:rPr>
          <w:rFonts w:ascii="Times New Roman" w:hAnsi="Times New Roman"/>
          <w:sz w:val="24"/>
        </w:rPr>
        <w:t>;</w:t>
      </w:r>
    </w:p>
    <w:p w14:paraId="36AA6EE1" w14:textId="0B63C4B5" w:rsidR="003C03FE" w:rsidRDefault="006023C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489D">
        <w:rPr>
          <w:rFonts w:ascii="Times New Roman" w:hAnsi="Times New Roman"/>
          <w:sz w:val="24"/>
          <w:szCs w:val="24"/>
        </w:rPr>
        <w:lastRenderedPageBreak/>
        <w:t xml:space="preserve">от </w:t>
      </w:r>
      <w:r w:rsidR="00247CDA" w:rsidRPr="0073489D">
        <w:rPr>
          <w:rFonts w:ascii="Times New Roman" w:hAnsi="Times New Roman"/>
          <w:sz w:val="24"/>
          <w:szCs w:val="24"/>
        </w:rPr>
        <w:t>Образовательной организации</w:t>
      </w:r>
      <w:r w:rsidRPr="0073489D">
        <w:rPr>
          <w:rFonts w:ascii="Times New Roman" w:hAnsi="Times New Roman"/>
          <w:sz w:val="24"/>
          <w:szCs w:val="24"/>
        </w:rPr>
        <w:t xml:space="preserve"> – </w:t>
      </w:r>
      <w:permStart w:id="506360873" w:edGrp="everyone"/>
      <w:r w:rsidRPr="0073489D">
        <w:rPr>
          <w:rFonts w:ascii="Times New Roman" w:hAnsi="Times New Roman"/>
          <w:sz w:val="24"/>
          <w:szCs w:val="24"/>
        </w:rPr>
        <w:t xml:space="preserve">Фамилия, Имя, </w:t>
      </w:r>
      <w:r w:rsidR="005217B5" w:rsidRPr="0073489D">
        <w:rPr>
          <w:rFonts w:ascii="Times New Roman" w:hAnsi="Times New Roman"/>
          <w:sz w:val="24"/>
          <w:szCs w:val="24"/>
        </w:rPr>
        <w:t>Отчество</w:t>
      </w:r>
      <w:r w:rsidRPr="0073489D">
        <w:rPr>
          <w:rFonts w:ascii="Times New Roman" w:hAnsi="Times New Roman"/>
          <w:sz w:val="24"/>
          <w:szCs w:val="24"/>
        </w:rPr>
        <w:t xml:space="preserve">, должность, </w:t>
      </w:r>
      <w:r w:rsidR="00CC6C31">
        <w:rPr>
          <w:rFonts w:ascii="Times New Roman" w:hAnsi="Times New Roman"/>
          <w:sz w:val="24"/>
          <w:szCs w:val="24"/>
        </w:rPr>
        <w:br/>
      </w:r>
      <w:r w:rsidRPr="0073489D">
        <w:rPr>
          <w:rFonts w:ascii="Times New Roman" w:hAnsi="Times New Roman"/>
          <w:sz w:val="24"/>
          <w:szCs w:val="24"/>
        </w:rPr>
        <w:t>тел: +7</w:t>
      </w:r>
      <w:r w:rsidR="00CC6C31">
        <w:rPr>
          <w:rFonts w:ascii="Times New Roman" w:hAnsi="Times New Roman"/>
          <w:sz w:val="24"/>
          <w:szCs w:val="24"/>
        </w:rPr>
        <w:t xml:space="preserve"> (111) 000 00 00</w:t>
      </w:r>
      <w:r w:rsidRPr="0073489D">
        <w:rPr>
          <w:rFonts w:ascii="Times New Roman" w:hAnsi="Times New Roman"/>
          <w:sz w:val="24"/>
          <w:szCs w:val="24"/>
        </w:rPr>
        <w:t xml:space="preserve">, </w:t>
      </w:r>
      <w:r w:rsidR="009D43BB">
        <w:rPr>
          <w:rFonts w:ascii="Times New Roman" w:hAnsi="Times New Roman"/>
          <w:sz w:val="24"/>
        </w:rPr>
        <w:t>электронная почта</w:t>
      </w:r>
      <w:r w:rsidRPr="0073489D">
        <w:rPr>
          <w:rFonts w:ascii="Times New Roman" w:hAnsi="Times New Roman"/>
          <w:sz w:val="24"/>
          <w:szCs w:val="24"/>
        </w:rPr>
        <w:t>:</w:t>
      </w:r>
      <w:r w:rsidR="00CC6C31">
        <w:rPr>
          <w:rFonts w:ascii="Times New Roman" w:hAnsi="Times New Roman"/>
          <w:sz w:val="24"/>
          <w:szCs w:val="24"/>
        </w:rPr>
        <w:t xml:space="preserve"> __________</w:t>
      </w:r>
      <w:permEnd w:id="506360873"/>
      <w:r w:rsidRPr="0073489D">
        <w:rPr>
          <w:rFonts w:ascii="Times New Roman" w:hAnsi="Times New Roman"/>
          <w:sz w:val="24"/>
          <w:szCs w:val="24"/>
        </w:rPr>
        <w:t xml:space="preserve">. </w:t>
      </w:r>
      <w:permStart w:id="1312193639" w:edGrp="everyone"/>
    </w:p>
    <w:p w14:paraId="0D7E1BB0" w14:textId="77777777" w:rsidR="00C3140B" w:rsidRPr="0073489D" w:rsidRDefault="00C3140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ermEnd w:id="1312193639"/>
    <w:p w14:paraId="341BBBA4" w14:textId="77777777" w:rsidR="003C03FE" w:rsidRPr="0073489D" w:rsidRDefault="006023C3" w:rsidP="00480B13">
      <w:pPr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73489D">
        <w:rPr>
          <w:rFonts w:ascii="Times New Roman" w:hAnsi="Times New Roman"/>
          <w:b/>
          <w:sz w:val="24"/>
          <w:szCs w:val="24"/>
        </w:rPr>
        <w:t>СРОК ДЕЙСТВИЯ СОГЛАШЕНИЯ</w:t>
      </w:r>
    </w:p>
    <w:p w14:paraId="1370B216" w14:textId="77777777" w:rsidR="00D107CD" w:rsidRDefault="006023C3" w:rsidP="00D107CD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73489D">
        <w:rPr>
          <w:rFonts w:ascii="Times New Roman" w:hAnsi="Times New Roman"/>
          <w:sz w:val="24"/>
          <w:szCs w:val="24"/>
        </w:rPr>
        <w:t xml:space="preserve">Настоящее Соглашение вступает в силу с момента его подписания и действует </w:t>
      </w:r>
      <w:r w:rsidRPr="0073489D">
        <w:rPr>
          <w:rFonts w:ascii="Times New Roman" w:hAnsi="Times New Roman"/>
          <w:sz w:val="24"/>
          <w:szCs w:val="24"/>
        </w:rPr>
        <w:br/>
        <w:t>до 31 декабря 2023 года с автоматическим продлением срока действия на один календарный год ежегодно</w:t>
      </w:r>
      <w:r w:rsidR="00D107CD">
        <w:rPr>
          <w:rFonts w:ascii="Times New Roman" w:hAnsi="Times New Roman"/>
          <w:sz w:val="24"/>
          <w:szCs w:val="24"/>
        </w:rPr>
        <w:t xml:space="preserve">. </w:t>
      </w:r>
      <w:r w:rsidR="00D107CD">
        <w:rPr>
          <w:rFonts w:ascii="Times New Roman" w:hAnsi="Times New Roman"/>
          <w:sz w:val="24"/>
        </w:rPr>
        <w:t>В случае, если ни одна из Сторон письменно не заявит о его прекращении, Соглашение считается пролонгированным на следующий год.</w:t>
      </w:r>
      <w:permStart w:id="1866147427" w:edGrp="everyone"/>
    </w:p>
    <w:p w14:paraId="698DD685" w14:textId="77777777" w:rsidR="003C03FE" w:rsidRPr="0073489D" w:rsidRDefault="003C03F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16BA674" w14:textId="77777777" w:rsidR="003C03FE" w:rsidRPr="0073489D" w:rsidRDefault="006023C3" w:rsidP="00480B13">
      <w:pPr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5" w:name="_Hlk125982971"/>
      <w:permEnd w:id="1866147427"/>
      <w:r w:rsidRPr="0073489D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bookmarkEnd w:id="5"/>
    <w:p w14:paraId="19DD6677" w14:textId="47639023" w:rsidR="003C03FE" w:rsidRPr="0073489D" w:rsidRDefault="00D107CD">
      <w:pPr>
        <w:widowControl w:val="0"/>
        <w:tabs>
          <w:tab w:val="left" w:pos="1253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56AD5" w:rsidRPr="0073489D">
        <w:rPr>
          <w:rFonts w:ascii="Times New Roman" w:hAnsi="Times New Roman"/>
          <w:sz w:val="24"/>
          <w:szCs w:val="24"/>
        </w:rPr>
        <w:t>.1 Реализация настоящего Соглашения осуществляется на основе партнерства, взаимоуважения и взаимопонимания Сторон.</w:t>
      </w:r>
    </w:p>
    <w:p w14:paraId="5DB0B128" w14:textId="63781B36" w:rsidR="003C03FE" w:rsidRPr="0073489D" w:rsidRDefault="00D107CD">
      <w:pPr>
        <w:widowControl w:val="0"/>
        <w:tabs>
          <w:tab w:val="left" w:pos="1253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56AD5" w:rsidRPr="0073489D">
        <w:rPr>
          <w:rFonts w:ascii="Times New Roman" w:hAnsi="Times New Roman"/>
          <w:sz w:val="24"/>
          <w:szCs w:val="24"/>
        </w:rPr>
        <w:t>.2 В своей деятельности</w:t>
      </w:r>
      <w:r>
        <w:rPr>
          <w:rFonts w:ascii="Times New Roman" w:hAnsi="Times New Roman"/>
          <w:sz w:val="24"/>
          <w:szCs w:val="24"/>
        </w:rPr>
        <w:t xml:space="preserve"> Стороны </w:t>
      </w:r>
      <w:r w:rsidR="00456AD5" w:rsidRPr="0073489D">
        <w:rPr>
          <w:rFonts w:ascii="Times New Roman" w:hAnsi="Times New Roman"/>
          <w:sz w:val="24"/>
          <w:szCs w:val="24"/>
        </w:rPr>
        <w:t xml:space="preserve">руководствуются законодательством </w:t>
      </w:r>
      <w:r w:rsidR="00456AD5" w:rsidRPr="0073489D">
        <w:rPr>
          <w:rFonts w:ascii="Times New Roman" w:hAnsi="Times New Roman"/>
          <w:sz w:val="24"/>
          <w:szCs w:val="24"/>
        </w:rPr>
        <w:br/>
        <w:t>Российской Федерации и настоящим Соглашением.</w:t>
      </w:r>
    </w:p>
    <w:p w14:paraId="5E892D46" w14:textId="16DA1E14" w:rsidR="003C03FE" w:rsidRPr="0073489D" w:rsidRDefault="00D107CD">
      <w:pPr>
        <w:widowControl w:val="0"/>
        <w:tabs>
          <w:tab w:val="left" w:pos="1253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56AD5" w:rsidRPr="0073489D">
        <w:rPr>
          <w:rFonts w:ascii="Times New Roman" w:hAnsi="Times New Roman"/>
          <w:sz w:val="24"/>
          <w:szCs w:val="24"/>
        </w:rPr>
        <w:t xml:space="preserve">.3 Действие настоящего Соглашения может быть прекращено путем составления дополнительного соглашения о его расторжении, подписанного Сторонами. </w:t>
      </w:r>
    </w:p>
    <w:p w14:paraId="4F9AC194" w14:textId="3082438B" w:rsidR="003C03FE" w:rsidRPr="0073489D" w:rsidRDefault="00D107CD">
      <w:pPr>
        <w:widowControl w:val="0"/>
        <w:tabs>
          <w:tab w:val="left" w:pos="1253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56AD5" w:rsidRPr="0073489D">
        <w:rPr>
          <w:rFonts w:ascii="Times New Roman" w:hAnsi="Times New Roman"/>
          <w:sz w:val="24"/>
          <w:szCs w:val="24"/>
        </w:rPr>
        <w:t>.4 Настоящее Соглашение может быть расторгнуто по инициативе одной из Сторон путем письменного уведомления</w:t>
      </w:r>
      <w:r>
        <w:rPr>
          <w:rFonts w:ascii="Times New Roman" w:hAnsi="Times New Roman"/>
          <w:sz w:val="24"/>
          <w:szCs w:val="24"/>
        </w:rPr>
        <w:t xml:space="preserve"> другой </w:t>
      </w:r>
      <w:r w:rsidR="00456AD5" w:rsidRPr="0073489D">
        <w:rPr>
          <w:rFonts w:ascii="Times New Roman" w:hAnsi="Times New Roman"/>
          <w:sz w:val="24"/>
          <w:szCs w:val="24"/>
        </w:rPr>
        <w:t>Сторон</w:t>
      </w:r>
      <w:r>
        <w:rPr>
          <w:rFonts w:ascii="Times New Roman" w:hAnsi="Times New Roman"/>
          <w:sz w:val="24"/>
          <w:szCs w:val="24"/>
        </w:rPr>
        <w:t>ы</w:t>
      </w:r>
      <w:r w:rsidR="00456AD5" w:rsidRPr="0073489D">
        <w:rPr>
          <w:rFonts w:ascii="Times New Roman" w:hAnsi="Times New Roman"/>
          <w:sz w:val="24"/>
          <w:szCs w:val="24"/>
        </w:rPr>
        <w:t xml:space="preserve"> не позднее</w:t>
      </w:r>
      <w:r>
        <w:rPr>
          <w:rFonts w:ascii="Times New Roman" w:hAnsi="Times New Roman"/>
          <w:sz w:val="24"/>
          <w:szCs w:val="24"/>
        </w:rPr>
        <w:t xml:space="preserve">, </w:t>
      </w:r>
      <w:r w:rsidR="00456AD5" w:rsidRPr="0073489D">
        <w:rPr>
          <w:rFonts w:ascii="Times New Roman" w:hAnsi="Times New Roman"/>
          <w:sz w:val="24"/>
          <w:szCs w:val="24"/>
        </w:rPr>
        <w:t>чем за 30 календарных дней до даты его предполагаемого расторжения.</w:t>
      </w:r>
    </w:p>
    <w:p w14:paraId="687070CA" w14:textId="03081C2A" w:rsidR="003C03FE" w:rsidRPr="0073489D" w:rsidRDefault="00D107CD">
      <w:pPr>
        <w:widowControl w:val="0"/>
        <w:tabs>
          <w:tab w:val="left" w:pos="1253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56AD5" w:rsidRPr="0073489D">
        <w:rPr>
          <w:rFonts w:ascii="Times New Roman" w:hAnsi="Times New Roman"/>
          <w:sz w:val="24"/>
          <w:szCs w:val="24"/>
        </w:rPr>
        <w:t>.5 Ни одна из Сторон не вправе передавать свои права и обязанности по настоящему Соглашению третьим лицам без письменного согласия другой Стороны.</w:t>
      </w:r>
    </w:p>
    <w:p w14:paraId="3CA3F3CA" w14:textId="48061F35" w:rsidR="003C03FE" w:rsidRPr="0073489D" w:rsidRDefault="00D107CD">
      <w:pPr>
        <w:widowControl w:val="0"/>
        <w:tabs>
          <w:tab w:val="left" w:pos="1253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56AD5" w:rsidRPr="0073489D">
        <w:rPr>
          <w:rFonts w:ascii="Times New Roman" w:hAnsi="Times New Roman"/>
          <w:sz w:val="24"/>
          <w:szCs w:val="24"/>
        </w:rPr>
        <w:t>.6 В случае неисполнения или ненадлежащего исполнения обязательств, предусмотренных настоящим Соглашением, Стороны несут ответственность, предусмотренную законодательством Российской Федерации.</w:t>
      </w:r>
    </w:p>
    <w:p w14:paraId="78CC5044" w14:textId="01676B47" w:rsidR="003C03FE" w:rsidRPr="0073489D" w:rsidRDefault="00D107CD">
      <w:pPr>
        <w:widowControl w:val="0"/>
        <w:tabs>
          <w:tab w:val="left" w:pos="1253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56AD5" w:rsidRPr="0073489D">
        <w:rPr>
          <w:rFonts w:ascii="Times New Roman" w:hAnsi="Times New Roman"/>
          <w:sz w:val="24"/>
          <w:szCs w:val="24"/>
        </w:rPr>
        <w:t xml:space="preserve">.7 Все споры и разногласия, которые могут возникнуть между Сторонами </w:t>
      </w:r>
      <w:r w:rsidR="00456AD5" w:rsidRPr="0073489D">
        <w:rPr>
          <w:rFonts w:ascii="Times New Roman" w:hAnsi="Times New Roman"/>
          <w:sz w:val="24"/>
          <w:szCs w:val="24"/>
        </w:rPr>
        <w:br/>
        <w:t xml:space="preserve">при исполнении настоящего Соглашения, будут разрешаться Сторонами путем переговоров, </w:t>
      </w:r>
      <w:r w:rsidR="00456AD5" w:rsidRPr="0073489D">
        <w:rPr>
          <w:rFonts w:ascii="Times New Roman" w:hAnsi="Times New Roman"/>
          <w:sz w:val="24"/>
          <w:szCs w:val="24"/>
        </w:rPr>
        <w:br/>
        <w:t xml:space="preserve">а при невозможности достижения соглашения споры передаются в суд в соответствии </w:t>
      </w:r>
      <w:r w:rsidR="00456AD5" w:rsidRPr="0073489D">
        <w:rPr>
          <w:rFonts w:ascii="Times New Roman" w:hAnsi="Times New Roman"/>
          <w:sz w:val="24"/>
          <w:szCs w:val="24"/>
        </w:rPr>
        <w:br/>
        <w:t>с действующим законодательством Российской Федерации.</w:t>
      </w:r>
    </w:p>
    <w:p w14:paraId="51303045" w14:textId="48ED9838" w:rsidR="003C03FE" w:rsidRPr="0073489D" w:rsidRDefault="00D107CD">
      <w:pPr>
        <w:widowControl w:val="0"/>
        <w:tabs>
          <w:tab w:val="left" w:pos="1253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56AD5" w:rsidRPr="0073489D">
        <w:rPr>
          <w:rFonts w:ascii="Times New Roman" w:hAnsi="Times New Roman"/>
          <w:sz w:val="24"/>
          <w:szCs w:val="24"/>
        </w:rPr>
        <w:t xml:space="preserve">.8 Внесение изменений и дополнений в настоящее Соглашение производится </w:t>
      </w:r>
      <w:r w:rsidR="00456AD5" w:rsidRPr="0073489D">
        <w:rPr>
          <w:rFonts w:ascii="Times New Roman" w:hAnsi="Times New Roman"/>
          <w:sz w:val="24"/>
          <w:szCs w:val="24"/>
        </w:rPr>
        <w:br/>
        <w:t>по взаимному согласию Сторон и оформляется дополнительными соглашениями, являющимися неотъемлемой частью настоящего Соглашения.</w:t>
      </w:r>
    </w:p>
    <w:p w14:paraId="40B8B2BD" w14:textId="01E13769" w:rsidR="003C03FE" w:rsidRPr="0073489D" w:rsidRDefault="00D107CD">
      <w:pPr>
        <w:widowControl w:val="0"/>
        <w:tabs>
          <w:tab w:val="left" w:pos="1253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56AD5" w:rsidRPr="0073489D">
        <w:rPr>
          <w:rFonts w:ascii="Times New Roman" w:hAnsi="Times New Roman"/>
          <w:sz w:val="24"/>
          <w:szCs w:val="24"/>
        </w:rPr>
        <w:t>.9 Настоящее Соглашение составлено в двух экземплярах, имеющих одинаковую юридическую силу, по одному для каждой из Сторон.</w:t>
      </w:r>
    </w:p>
    <w:p w14:paraId="6D4F8788" w14:textId="7F303D80" w:rsidR="00456AD5" w:rsidRDefault="00456AD5">
      <w:pPr>
        <w:widowControl w:val="0"/>
        <w:tabs>
          <w:tab w:val="left" w:pos="1253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ermStart w:id="1203780519" w:edGrp="everyone"/>
    </w:p>
    <w:p w14:paraId="45A72271" w14:textId="77777777" w:rsidR="00B9481E" w:rsidRPr="0073489D" w:rsidRDefault="00B9481E">
      <w:pPr>
        <w:widowControl w:val="0"/>
        <w:tabs>
          <w:tab w:val="left" w:pos="1253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ermEnd w:id="1203780519"/>
    <w:p w14:paraId="2CE8D940" w14:textId="764C4911" w:rsidR="00456AD5" w:rsidRPr="0073489D" w:rsidRDefault="00456AD5" w:rsidP="00D107CD">
      <w:pPr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73489D">
        <w:rPr>
          <w:rFonts w:ascii="Times New Roman" w:hAnsi="Times New Roman"/>
          <w:b/>
          <w:sz w:val="24"/>
          <w:szCs w:val="24"/>
        </w:rPr>
        <w:t>РЕКВИЗИТЫ СТОРОН</w:t>
      </w:r>
    </w:p>
    <w:p w14:paraId="08ADD72D" w14:textId="2E3910AB" w:rsidR="003C03FE" w:rsidRPr="0073489D" w:rsidRDefault="003C03FE" w:rsidP="00456AD5">
      <w:pPr>
        <w:widowControl w:val="0"/>
        <w:tabs>
          <w:tab w:val="left" w:pos="125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0"/>
        <w:gridCol w:w="4841"/>
      </w:tblGrid>
      <w:tr w:rsidR="008C184D" w:rsidRPr="0073489D" w14:paraId="3EDE18B8" w14:textId="77777777" w:rsidTr="008C184D">
        <w:trPr>
          <w:trHeight w:val="7766"/>
        </w:trPr>
        <w:tc>
          <w:tcPr>
            <w:tcW w:w="5120" w:type="dxa"/>
          </w:tcPr>
          <w:p w14:paraId="6C662CD5" w14:textId="67538FBC" w:rsidR="008C184D" w:rsidRPr="00D107CD" w:rsidRDefault="008C184D" w:rsidP="00DC1B9D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7CD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D107CD" w:rsidRPr="00D107CD">
              <w:rPr>
                <w:rFonts w:ascii="Times New Roman" w:hAnsi="Times New Roman"/>
                <w:b/>
                <w:bCs/>
                <w:sz w:val="24"/>
                <w:szCs w:val="24"/>
              </w:rPr>
              <w:t>ператор</w:t>
            </w:r>
            <w:r w:rsidRPr="00D107CD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26D2E110" w14:textId="77777777" w:rsidR="008C184D" w:rsidRPr="0073489D" w:rsidRDefault="008C184D" w:rsidP="00DC1B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0310FC0E" w14:textId="77777777" w:rsidR="008C184D" w:rsidRPr="0073489D" w:rsidRDefault="008C184D" w:rsidP="00DC1B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489D">
              <w:rPr>
                <w:rFonts w:ascii="Times New Roman" w:hAnsi="Times New Roman"/>
                <w:sz w:val="24"/>
                <w:szCs w:val="24"/>
              </w:rPr>
              <w:t>ФГБОУ ДПО ИРПО</w:t>
            </w:r>
          </w:p>
          <w:p w14:paraId="3DA26560" w14:textId="77777777" w:rsidR="008C184D" w:rsidRPr="0073489D" w:rsidRDefault="008C184D" w:rsidP="00DC1B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359F8D71" w14:textId="77777777" w:rsidR="007C4CBB" w:rsidRPr="0073489D" w:rsidRDefault="007C4CBB" w:rsidP="00DC1B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1A17E7E0" w14:textId="77E8B61E" w:rsidR="008C184D" w:rsidRPr="0073489D" w:rsidRDefault="008C184D" w:rsidP="00DC1B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489D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дополнительного профессионального образования «Институт развития профессионального образования»</w:t>
            </w:r>
          </w:p>
          <w:p w14:paraId="2227383F" w14:textId="77777777" w:rsidR="008C184D" w:rsidRPr="0073489D" w:rsidRDefault="008C184D" w:rsidP="00DC1B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55A58162" w14:textId="77777777" w:rsidR="008C184D" w:rsidRPr="0073489D" w:rsidRDefault="008C184D" w:rsidP="00DC1B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496164CB" w14:textId="39B2B8CE" w:rsidR="008C184D" w:rsidRPr="0073489D" w:rsidRDefault="008C184D" w:rsidP="00DC1B9D">
            <w:pPr>
              <w:rPr>
                <w:rFonts w:ascii="Times New Roman" w:hAnsi="Times New Roman"/>
                <w:sz w:val="24"/>
                <w:szCs w:val="24"/>
              </w:rPr>
            </w:pPr>
            <w:r w:rsidRPr="0073489D">
              <w:rPr>
                <w:rFonts w:ascii="Times New Roman" w:hAnsi="Times New Roman"/>
                <w:sz w:val="24"/>
                <w:szCs w:val="24"/>
              </w:rPr>
              <w:t>Юридический адрес: 123242, Российская Федерация, г. Москва, муниципальный округ Пресненский,</w:t>
            </w:r>
            <w:r w:rsidR="00D10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489D">
              <w:rPr>
                <w:rFonts w:ascii="Times New Roman" w:hAnsi="Times New Roman"/>
                <w:sz w:val="24"/>
                <w:szCs w:val="24"/>
              </w:rPr>
              <w:t>ул. Большая Грузинская, д.12, стр.2</w:t>
            </w:r>
          </w:p>
          <w:p w14:paraId="38649192" w14:textId="0B118571" w:rsidR="008C184D" w:rsidRPr="0073489D" w:rsidRDefault="008C184D" w:rsidP="00DC1B9D">
            <w:pPr>
              <w:rPr>
                <w:rFonts w:ascii="Times New Roman" w:hAnsi="Times New Roman"/>
                <w:sz w:val="24"/>
                <w:szCs w:val="24"/>
              </w:rPr>
            </w:pPr>
            <w:r w:rsidRPr="0073489D">
              <w:rPr>
                <w:rFonts w:ascii="Times New Roman" w:hAnsi="Times New Roman"/>
                <w:sz w:val="24"/>
                <w:szCs w:val="24"/>
              </w:rPr>
              <w:t xml:space="preserve">Почтовый адрес: </w:t>
            </w:r>
            <w:r w:rsidR="00DF619D" w:rsidRPr="00CC6658">
              <w:rPr>
                <w:rFonts w:ascii="Times New Roman" w:hAnsi="Times New Roman"/>
                <w:sz w:val="24"/>
                <w:szCs w:val="24"/>
              </w:rPr>
              <w:t>123242</w:t>
            </w:r>
            <w:r w:rsidRPr="0073489D">
              <w:rPr>
                <w:rFonts w:ascii="Times New Roman" w:hAnsi="Times New Roman"/>
                <w:sz w:val="24"/>
                <w:szCs w:val="24"/>
              </w:rPr>
              <w:t>, Российская Федерация, г. Москва, ул. Большая Грузинская, д.12, стр.2</w:t>
            </w:r>
          </w:p>
          <w:p w14:paraId="05314F01" w14:textId="04943C55" w:rsidR="008C184D" w:rsidRPr="0073489D" w:rsidRDefault="008C184D" w:rsidP="00DC1B9D">
            <w:pPr>
              <w:rPr>
                <w:rFonts w:ascii="Times New Roman" w:hAnsi="Times New Roman"/>
                <w:sz w:val="24"/>
                <w:szCs w:val="24"/>
              </w:rPr>
            </w:pPr>
            <w:r w:rsidRPr="0073489D">
              <w:rPr>
                <w:rFonts w:ascii="Times New Roman" w:hAnsi="Times New Roman"/>
                <w:sz w:val="24"/>
                <w:szCs w:val="24"/>
              </w:rPr>
              <w:t>ИНН/КПП 1660018461/77</w:t>
            </w:r>
            <w:r w:rsidR="008058BC">
              <w:rPr>
                <w:rFonts w:ascii="Times New Roman" w:hAnsi="Times New Roman"/>
                <w:sz w:val="24"/>
                <w:szCs w:val="24"/>
              </w:rPr>
              <w:t>03</w:t>
            </w:r>
            <w:r w:rsidRPr="0073489D">
              <w:rPr>
                <w:rFonts w:ascii="Times New Roman" w:hAnsi="Times New Roman"/>
                <w:sz w:val="24"/>
                <w:szCs w:val="24"/>
              </w:rPr>
              <w:t>01001</w:t>
            </w:r>
            <w:bookmarkStart w:id="6" w:name="_GoBack"/>
            <w:bookmarkEnd w:id="6"/>
          </w:p>
          <w:p w14:paraId="4FB09F58" w14:textId="77777777" w:rsidR="008C184D" w:rsidRPr="0073489D" w:rsidRDefault="008C184D" w:rsidP="00DC1B9D">
            <w:pPr>
              <w:rPr>
                <w:rFonts w:ascii="Times New Roman" w:hAnsi="Times New Roman"/>
                <w:sz w:val="24"/>
                <w:szCs w:val="24"/>
              </w:rPr>
            </w:pPr>
            <w:r w:rsidRPr="0073489D">
              <w:rPr>
                <w:rFonts w:ascii="Times New Roman" w:hAnsi="Times New Roman"/>
                <w:sz w:val="24"/>
                <w:szCs w:val="24"/>
              </w:rPr>
              <w:t xml:space="preserve">ОГРН 1021603627847 </w:t>
            </w:r>
          </w:p>
          <w:p w14:paraId="45DDE5D5" w14:textId="77777777" w:rsidR="008C184D" w:rsidRPr="0073489D" w:rsidRDefault="008C184D" w:rsidP="00DC1B9D">
            <w:pPr>
              <w:rPr>
                <w:rFonts w:ascii="Times New Roman" w:hAnsi="Times New Roman"/>
                <w:sz w:val="24"/>
                <w:szCs w:val="24"/>
              </w:rPr>
            </w:pPr>
            <w:r w:rsidRPr="0073489D">
              <w:rPr>
                <w:rFonts w:ascii="Times New Roman" w:hAnsi="Times New Roman"/>
                <w:sz w:val="24"/>
                <w:szCs w:val="24"/>
              </w:rPr>
              <w:t>Эл. почта: info@firpo.ru</w:t>
            </w:r>
          </w:p>
          <w:p w14:paraId="6CC707AC" w14:textId="77777777" w:rsidR="008C184D" w:rsidRPr="0073489D" w:rsidRDefault="008C184D" w:rsidP="00DC1B9D">
            <w:pPr>
              <w:rPr>
                <w:rFonts w:ascii="Times New Roman" w:hAnsi="Times New Roman"/>
                <w:sz w:val="24"/>
                <w:szCs w:val="24"/>
              </w:rPr>
            </w:pPr>
            <w:r w:rsidRPr="0073489D">
              <w:rPr>
                <w:rFonts w:ascii="Times New Roman" w:hAnsi="Times New Roman"/>
                <w:sz w:val="24"/>
                <w:szCs w:val="24"/>
              </w:rPr>
              <w:t>Тел.: +7 (495) 114-55-21</w:t>
            </w:r>
          </w:p>
          <w:p w14:paraId="2A7E55E2" w14:textId="77777777" w:rsidR="008C184D" w:rsidRPr="0073489D" w:rsidRDefault="008C184D" w:rsidP="00DC1B9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3F425D" w14:textId="38CDEBD9" w:rsidR="00B1632B" w:rsidRDefault="00B1632B" w:rsidP="00DC1B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F266B0">
              <w:rPr>
                <w:rFonts w:ascii="Times New Roman" w:hAnsi="Times New Roman"/>
                <w:sz w:val="24"/>
                <w:szCs w:val="24"/>
              </w:rPr>
              <w:t>д</w:t>
            </w:r>
            <w:r w:rsidR="00F266B0" w:rsidRPr="00F266B0">
              <w:rPr>
                <w:rFonts w:ascii="Times New Roman" w:hAnsi="Times New Roman"/>
                <w:sz w:val="24"/>
                <w:szCs w:val="24"/>
              </w:rPr>
              <w:t>епартамент</w:t>
            </w:r>
            <w:r w:rsidR="00F266B0">
              <w:rPr>
                <w:rFonts w:ascii="Times New Roman" w:hAnsi="Times New Roman"/>
                <w:sz w:val="24"/>
                <w:szCs w:val="24"/>
              </w:rPr>
              <w:t>а</w:t>
            </w:r>
            <w:r w:rsidR="00F266B0" w:rsidRPr="00F266B0">
              <w:rPr>
                <w:rFonts w:ascii="Times New Roman" w:hAnsi="Times New Roman"/>
                <w:sz w:val="24"/>
                <w:szCs w:val="24"/>
              </w:rPr>
              <w:t xml:space="preserve"> обеспечения и развития системы оценки качества профессионального образования</w:t>
            </w:r>
          </w:p>
          <w:p w14:paraId="4EDDB594" w14:textId="77777777" w:rsidR="00F266B0" w:rsidRPr="0073489D" w:rsidRDefault="00F266B0" w:rsidP="00DC1B9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7E4949" w14:textId="41E7D075" w:rsidR="008C184D" w:rsidRPr="0073489D" w:rsidRDefault="008C184D" w:rsidP="00DC1B9D">
            <w:pPr>
              <w:rPr>
                <w:rFonts w:ascii="Times New Roman" w:hAnsi="Times New Roman"/>
                <w:sz w:val="24"/>
                <w:szCs w:val="24"/>
              </w:rPr>
            </w:pPr>
            <w:r w:rsidRPr="0073489D">
              <w:rPr>
                <w:rFonts w:ascii="Times New Roman" w:hAnsi="Times New Roman"/>
                <w:sz w:val="24"/>
                <w:szCs w:val="24"/>
              </w:rPr>
              <w:t>__________________/</w:t>
            </w:r>
            <w:r w:rsidR="00B1632B">
              <w:rPr>
                <w:rFonts w:ascii="Times New Roman" w:hAnsi="Times New Roman"/>
                <w:sz w:val="24"/>
                <w:szCs w:val="24"/>
              </w:rPr>
              <w:t>Д</w:t>
            </w:r>
            <w:r w:rsidRPr="0073489D">
              <w:rPr>
                <w:rFonts w:ascii="Times New Roman" w:hAnsi="Times New Roman"/>
                <w:sz w:val="24"/>
                <w:szCs w:val="24"/>
              </w:rPr>
              <w:t>.</w:t>
            </w:r>
            <w:r w:rsidR="00B1632B">
              <w:rPr>
                <w:rFonts w:ascii="Times New Roman" w:hAnsi="Times New Roman"/>
                <w:sz w:val="24"/>
                <w:szCs w:val="24"/>
              </w:rPr>
              <w:t>А</w:t>
            </w:r>
            <w:r w:rsidRPr="0073489D">
              <w:rPr>
                <w:rFonts w:ascii="Times New Roman" w:hAnsi="Times New Roman"/>
                <w:sz w:val="24"/>
                <w:szCs w:val="24"/>
              </w:rPr>
              <w:t>.</w:t>
            </w:r>
            <w:r w:rsidR="00D10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632B">
              <w:rPr>
                <w:rFonts w:ascii="Times New Roman" w:hAnsi="Times New Roman"/>
                <w:sz w:val="24"/>
                <w:szCs w:val="24"/>
              </w:rPr>
              <w:t>Уфимцев</w:t>
            </w:r>
            <w:r w:rsidRPr="0073489D">
              <w:rPr>
                <w:rFonts w:ascii="Times New Roman" w:hAnsi="Times New Roman"/>
                <w:sz w:val="24"/>
                <w:szCs w:val="24"/>
              </w:rPr>
              <w:t xml:space="preserve">/ </w:t>
            </w:r>
          </w:p>
          <w:p w14:paraId="28CE3C54" w14:textId="77777777" w:rsidR="008C184D" w:rsidRPr="0073489D" w:rsidRDefault="008C184D" w:rsidP="00DC1B9D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89D">
              <w:rPr>
                <w:rFonts w:ascii="Times New Roman" w:hAnsi="Times New Roman"/>
                <w:sz w:val="24"/>
                <w:szCs w:val="24"/>
              </w:rPr>
              <w:t xml:space="preserve">             М.П.</w:t>
            </w:r>
          </w:p>
          <w:p w14:paraId="435114E5" w14:textId="77777777" w:rsidR="008C184D" w:rsidRPr="0073489D" w:rsidRDefault="008C184D" w:rsidP="00DC1B9D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1" w:type="dxa"/>
          </w:tcPr>
          <w:p w14:paraId="189B6D16" w14:textId="3201E094" w:rsidR="008C184D" w:rsidRPr="00D107CD" w:rsidRDefault="00247CDA" w:rsidP="00DC1B9D">
            <w:pPr>
              <w:widowControl w:val="0"/>
              <w:spacing w:before="100" w:before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7CD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Образовательная организация</w:t>
            </w:r>
            <w:r w:rsidR="008C184D" w:rsidRPr="00D107CD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70EBE53E" w14:textId="315D6DC7" w:rsidR="007C4CBB" w:rsidRPr="0073489D" w:rsidRDefault="00324ACA" w:rsidP="00DC1B9D">
            <w:pPr>
              <w:widowControl w:val="0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permStart w:id="1078084143" w:edGrp="everyone"/>
            <w:r>
              <w:rPr>
                <w:rFonts w:ascii="Times New Roman" w:hAnsi="Times New Roman"/>
                <w:sz w:val="24"/>
                <w:szCs w:val="24"/>
              </w:rPr>
              <w:t>Наименование образовательной организации</w:t>
            </w:r>
          </w:p>
          <w:p w14:paraId="1DB49AF1" w14:textId="6EAF1187" w:rsidR="008C184D" w:rsidRPr="0073489D" w:rsidRDefault="008C184D" w:rsidP="00DC1B9D">
            <w:pPr>
              <w:widowControl w:val="0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73489D">
              <w:rPr>
                <w:rFonts w:ascii="Times New Roman" w:hAnsi="Times New Roman"/>
                <w:sz w:val="24"/>
                <w:szCs w:val="24"/>
              </w:rPr>
              <w:t>«________</w:t>
            </w:r>
            <w:r w:rsidR="00D107CD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Pr="0073489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4A8E100" w14:textId="77777777" w:rsidR="008C184D" w:rsidRPr="0073489D" w:rsidRDefault="008C184D" w:rsidP="00DC1B9D">
            <w:pPr>
              <w:widowControl w:val="0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</w:p>
          <w:p w14:paraId="4DCC817C" w14:textId="77777777" w:rsidR="008C184D" w:rsidRPr="0073489D" w:rsidRDefault="008C184D" w:rsidP="00DC1B9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14:paraId="39904CA3" w14:textId="77777777" w:rsidR="008C184D" w:rsidRPr="0073489D" w:rsidRDefault="008C184D" w:rsidP="00DC1B9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14:paraId="6FD8D3D7" w14:textId="77777777" w:rsidR="008C184D" w:rsidRPr="0073489D" w:rsidRDefault="008C184D" w:rsidP="00DC1B9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14:paraId="193ED0FD" w14:textId="77777777" w:rsidR="008C184D" w:rsidRPr="0073489D" w:rsidRDefault="008C184D" w:rsidP="00DC1B9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3489D"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</w:p>
          <w:p w14:paraId="19E4340F" w14:textId="77777777" w:rsidR="008C184D" w:rsidRPr="0073489D" w:rsidRDefault="008C184D" w:rsidP="00DC1B9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14:paraId="42478E8F" w14:textId="77777777" w:rsidR="007C4CBB" w:rsidRPr="0073489D" w:rsidRDefault="007C4CBB" w:rsidP="00DC1B9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14:paraId="46B2AE68" w14:textId="77777777" w:rsidR="007C4CBB" w:rsidRPr="0073489D" w:rsidRDefault="007C4CBB" w:rsidP="00DC1B9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14:paraId="62ADD520" w14:textId="455E1E06" w:rsidR="008C184D" w:rsidRPr="0073489D" w:rsidRDefault="008C184D" w:rsidP="00DC1B9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3489D">
              <w:rPr>
                <w:rFonts w:ascii="Times New Roman" w:hAnsi="Times New Roman"/>
                <w:sz w:val="24"/>
                <w:szCs w:val="24"/>
              </w:rPr>
              <w:t xml:space="preserve">Почтовый адрес: </w:t>
            </w:r>
          </w:p>
          <w:p w14:paraId="50359AAF" w14:textId="77777777" w:rsidR="007C4CBB" w:rsidRPr="0073489D" w:rsidRDefault="007C4CBB" w:rsidP="00DC1B9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14:paraId="66478861" w14:textId="77777777" w:rsidR="007C4CBB" w:rsidRPr="0073489D" w:rsidRDefault="007C4CBB" w:rsidP="00DC1B9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14:paraId="41D616E0" w14:textId="5278365B" w:rsidR="008C184D" w:rsidRPr="0073489D" w:rsidRDefault="008C184D" w:rsidP="00DC1B9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3489D">
              <w:rPr>
                <w:rFonts w:ascii="Times New Roman" w:hAnsi="Times New Roman"/>
                <w:sz w:val="24"/>
                <w:szCs w:val="24"/>
              </w:rPr>
              <w:t xml:space="preserve">ИНН/КПП </w:t>
            </w:r>
          </w:p>
          <w:p w14:paraId="4D385894" w14:textId="77777777" w:rsidR="008C184D" w:rsidRPr="0073489D" w:rsidRDefault="008C184D" w:rsidP="00DC1B9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3489D"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</w:p>
          <w:p w14:paraId="05AB115E" w14:textId="77777777" w:rsidR="008C184D" w:rsidRPr="0073489D" w:rsidRDefault="008C184D" w:rsidP="00DC1B9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3489D">
              <w:rPr>
                <w:rFonts w:ascii="Times New Roman" w:hAnsi="Times New Roman"/>
                <w:sz w:val="24"/>
                <w:szCs w:val="24"/>
              </w:rPr>
              <w:t xml:space="preserve">Эл. почта: </w:t>
            </w:r>
          </w:p>
          <w:p w14:paraId="0EC5F055" w14:textId="77777777" w:rsidR="008C184D" w:rsidRPr="0073489D" w:rsidRDefault="008C184D" w:rsidP="00DC1B9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3489D">
              <w:rPr>
                <w:rFonts w:ascii="Times New Roman" w:hAnsi="Times New Roman"/>
                <w:sz w:val="24"/>
                <w:szCs w:val="24"/>
              </w:rPr>
              <w:t>Тел.: +7 (111) 111-11-11</w:t>
            </w:r>
          </w:p>
          <w:p w14:paraId="5AA1B4A9" w14:textId="77777777" w:rsidR="008C184D" w:rsidRPr="0073489D" w:rsidRDefault="008C184D" w:rsidP="00DC1B9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14:paraId="6AF0D310" w14:textId="7534E7C6" w:rsidR="008C184D" w:rsidRDefault="008C184D" w:rsidP="00DC1B9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14:paraId="09AC9DE1" w14:textId="3E317976" w:rsidR="00B1632B" w:rsidRDefault="00B1632B" w:rsidP="00DC1B9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14:paraId="646A7507" w14:textId="068B90DD" w:rsidR="008C184D" w:rsidRDefault="000C1429" w:rsidP="00DC1B9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3489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334126B5" w14:textId="77777777" w:rsidR="00616479" w:rsidRPr="0073489D" w:rsidRDefault="00616479" w:rsidP="00DC1B9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14:paraId="631887F9" w14:textId="3015A5BE" w:rsidR="008C184D" w:rsidRPr="0073489D" w:rsidRDefault="008C184D" w:rsidP="00DC1B9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3489D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Pr="0073489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3489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3489D">
              <w:rPr>
                <w:rFonts w:ascii="Times New Roman" w:hAnsi="Times New Roman"/>
                <w:sz w:val="24"/>
                <w:szCs w:val="24"/>
              </w:rPr>
              <w:softHyphen/>
              <w:t>___/</w:t>
            </w:r>
            <w:r w:rsidRPr="0073489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3489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3489D">
              <w:rPr>
                <w:rFonts w:ascii="Times New Roman" w:hAnsi="Times New Roman"/>
                <w:sz w:val="24"/>
                <w:szCs w:val="24"/>
              </w:rPr>
              <w:softHyphen/>
              <w:t>________</w:t>
            </w:r>
            <w:r w:rsidR="00D107CD"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73489D">
              <w:rPr>
                <w:rFonts w:ascii="Times New Roman" w:hAnsi="Times New Roman"/>
                <w:sz w:val="24"/>
                <w:szCs w:val="24"/>
              </w:rPr>
              <w:t>/</w:t>
            </w:r>
          </w:p>
          <w:permEnd w:id="1078084143"/>
          <w:p w14:paraId="3F255404" w14:textId="77777777" w:rsidR="008C184D" w:rsidRPr="0073489D" w:rsidRDefault="008C184D" w:rsidP="00DC1B9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14:paraId="16150143" w14:textId="77777777" w:rsidR="008C184D" w:rsidRPr="0073489D" w:rsidRDefault="008C184D" w:rsidP="00DC1B9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3489D">
              <w:rPr>
                <w:rFonts w:ascii="Times New Roman" w:hAnsi="Times New Roman"/>
                <w:sz w:val="24"/>
                <w:szCs w:val="24"/>
              </w:rPr>
              <w:t xml:space="preserve">               М.П.</w:t>
            </w:r>
          </w:p>
        </w:tc>
      </w:tr>
    </w:tbl>
    <w:p w14:paraId="3760D0BD" w14:textId="77777777" w:rsidR="003C03FE" w:rsidRPr="0073489D" w:rsidRDefault="003C03FE" w:rsidP="00B2074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3C03FE" w:rsidRPr="0073489D" w:rsidSect="00B9688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3B4B7" w14:textId="77777777" w:rsidR="001F00C6" w:rsidRDefault="001F00C6">
      <w:pPr>
        <w:spacing w:after="0" w:line="240" w:lineRule="auto"/>
      </w:pPr>
      <w:r>
        <w:separator/>
      </w:r>
    </w:p>
  </w:endnote>
  <w:endnote w:type="continuationSeparator" w:id="0">
    <w:p w14:paraId="16A523E0" w14:textId="77777777" w:rsidR="001F00C6" w:rsidRDefault="001F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F757A" w14:textId="77777777" w:rsidR="003C03FE" w:rsidRDefault="003C03FE">
    <w:pPr>
      <w:tabs>
        <w:tab w:val="center" w:pos="4677"/>
        <w:tab w:val="right" w:pos="9355"/>
      </w:tabs>
      <w:spacing w:after="0" w:line="240" w:lineRule="auto"/>
      <w:jc w:val="right"/>
    </w:pPr>
  </w:p>
  <w:p w14:paraId="6BAAB97D" w14:textId="77777777" w:rsidR="003C03FE" w:rsidRDefault="003C03FE">
    <w:pPr>
      <w:tabs>
        <w:tab w:val="center" w:pos="4677"/>
        <w:tab w:val="right" w:pos="9355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4A8DB" w14:textId="77777777" w:rsidR="003C03FE" w:rsidRDefault="003C03FE">
    <w:pPr>
      <w:tabs>
        <w:tab w:val="center" w:pos="4677"/>
        <w:tab w:val="right" w:pos="9355"/>
      </w:tabs>
      <w:spacing w:after="0" w:line="240" w:lineRule="auto"/>
      <w:jc w:val="right"/>
    </w:pPr>
  </w:p>
  <w:p w14:paraId="3C0EAC21" w14:textId="77777777" w:rsidR="003C03FE" w:rsidRDefault="003C03FE">
    <w:pPr>
      <w:tabs>
        <w:tab w:val="center" w:pos="4677"/>
        <w:tab w:val="right" w:pos="9355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C122D" w14:textId="77777777" w:rsidR="001F00C6" w:rsidRDefault="001F00C6">
      <w:pPr>
        <w:spacing w:after="0" w:line="240" w:lineRule="auto"/>
      </w:pPr>
      <w:r>
        <w:separator/>
      </w:r>
    </w:p>
  </w:footnote>
  <w:footnote w:type="continuationSeparator" w:id="0">
    <w:p w14:paraId="7DB19108" w14:textId="77777777" w:rsidR="001F00C6" w:rsidRDefault="001F00C6">
      <w:pPr>
        <w:spacing w:after="0" w:line="240" w:lineRule="auto"/>
      </w:pPr>
      <w:r>
        <w:continuationSeparator/>
      </w:r>
    </w:p>
  </w:footnote>
  <w:footnote w:id="1">
    <w:p w14:paraId="5997CAA1" w14:textId="7214A9F9" w:rsidR="008B5EE5" w:rsidRPr="008B5EE5" w:rsidRDefault="008B5EE5" w:rsidP="008B5EE5">
      <w:pPr>
        <w:pStyle w:val="a8"/>
        <w:jc w:val="both"/>
        <w:rPr>
          <w:rFonts w:ascii="Times New Roman" w:hAnsi="Times New Roman"/>
          <w:sz w:val="20"/>
        </w:rPr>
      </w:pPr>
      <w:r w:rsidRPr="008B5EE5">
        <w:rPr>
          <w:rStyle w:val="aa"/>
          <w:rFonts w:ascii="Times New Roman" w:hAnsi="Times New Roman"/>
          <w:sz w:val="20"/>
        </w:rPr>
        <w:footnoteRef/>
      </w:r>
      <w:r w:rsidRPr="008B5EE5">
        <w:rPr>
          <w:rFonts w:ascii="Times New Roman" w:hAnsi="Times New Roman"/>
          <w:sz w:val="20"/>
        </w:rPr>
        <w:t xml:space="preserve"> В случае наличия в Образовательной организации отдельных структурных подразделений – филиалов, реализующих образовательные программы среднего профессионального образования, в рамках которых требуется организационно-техническое и информационное обеспечение Оператором проведения демонстрационного экзамена</w:t>
      </w:r>
      <w:r w:rsidR="000E685E"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Стороны указывают наименования таких </w:t>
      </w:r>
      <w:r w:rsidR="000E685E">
        <w:rPr>
          <w:rFonts w:ascii="Times New Roman" w:hAnsi="Times New Roman"/>
          <w:sz w:val="20"/>
        </w:rPr>
        <w:t>филиалов в данном пункте Соглашения.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0F5C2" w14:textId="453A69ED" w:rsidR="003C03FE" w:rsidRDefault="006023C3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E74DA2">
      <w:rPr>
        <w:noProof/>
      </w:rPr>
      <w:t>6</w:t>
    </w:r>
    <w:r>
      <w:fldChar w:fldCharType="end"/>
    </w:r>
  </w:p>
  <w:p w14:paraId="47B0C0FF" w14:textId="77777777" w:rsidR="003C03FE" w:rsidRDefault="003C03F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4"/>
      </w:rPr>
    </w:pPr>
  </w:p>
  <w:p w14:paraId="62E8CA98" w14:textId="77777777" w:rsidR="003C03FE" w:rsidRDefault="003C03FE">
    <w:pPr>
      <w:tabs>
        <w:tab w:val="center" w:pos="4677"/>
        <w:tab w:val="right" w:pos="9355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A462E" w14:textId="77777777" w:rsidR="003C03FE" w:rsidRDefault="003C03FE">
    <w:pPr>
      <w:tabs>
        <w:tab w:val="center" w:pos="4677"/>
        <w:tab w:val="right" w:pos="9355"/>
      </w:tabs>
      <w:spacing w:after="0" w:line="240" w:lineRule="auto"/>
      <w:jc w:val="center"/>
    </w:pPr>
  </w:p>
  <w:p w14:paraId="28633B03" w14:textId="77777777" w:rsidR="003C03FE" w:rsidRDefault="003C03FE">
    <w:pPr>
      <w:tabs>
        <w:tab w:val="center" w:pos="4677"/>
        <w:tab w:val="right" w:pos="9355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8083A"/>
    <w:multiLevelType w:val="multilevel"/>
    <w:tmpl w:val="89B68022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3580" w:hanging="720"/>
      </w:pPr>
    </w:lvl>
    <w:lvl w:ilvl="3">
      <w:start w:val="1"/>
      <w:numFmt w:val="decimal"/>
      <w:lvlText w:val="%1.%2.%3.%4."/>
      <w:lvlJc w:val="left"/>
      <w:pPr>
        <w:ind w:left="5370" w:hanging="1080"/>
      </w:pPr>
    </w:lvl>
    <w:lvl w:ilvl="4">
      <w:start w:val="1"/>
      <w:numFmt w:val="decimal"/>
      <w:lvlText w:val="%1.%2.%3.%4.%5."/>
      <w:lvlJc w:val="left"/>
      <w:pPr>
        <w:ind w:left="6800" w:hanging="1080"/>
      </w:pPr>
    </w:lvl>
    <w:lvl w:ilvl="5">
      <w:start w:val="1"/>
      <w:numFmt w:val="decimal"/>
      <w:lvlText w:val="%1.%2.%3.%4.%5.%6."/>
      <w:lvlJc w:val="left"/>
      <w:pPr>
        <w:ind w:left="8590" w:hanging="1440"/>
      </w:pPr>
    </w:lvl>
    <w:lvl w:ilvl="6">
      <w:start w:val="1"/>
      <w:numFmt w:val="decimal"/>
      <w:lvlText w:val="%1.%2.%3.%4.%5.%6.%7."/>
      <w:lvlJc w:val="left"/>
      <w:pPr>
        <w:ind w:left="10020" w:hanging="1440"/>
      </w:pPr>
    </w:lvl>
    <w:lvl w:ilvl="7">
      <w:start w:val="1"/>
      <w:numFmt w:val="decimal"/>
      <w:lvlText w:val="%1.%2.%3.%4.%5.%6.%7.%8."/>
      <w:lvlJc w:val="left"/>
      <w:pPr>
        <w:ind w:left="11810" w:hanging="1800"/>
      </w:pPr>
    </w:lvl>
    <w:lvl w:ilvl="8">
      <w:start w:val="1"/>
      <w:numFmt w:val="decimal"/>
      <w:lvlText w:val="%1.%2.%3.%4.%5.%6.%7.%8.%9."/>
      <w:lvlJc w:val="left"/>
      <w:pPr>
        <w:ind w:left="13240" w:hanging="1800"/>
      </w:pPr>
    </w:lvl>
  </w:abstractNum>
  <w:abstractNum w:abstractNumId="1" w15:restartNumberingAfterBreak="0">
    <w:nsid w:val="3F2831E5"/>
    <w:multiLevelType w:val="multilevel"/>
    <w:tmpl w:val="A7D64B5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77DF77B6"/>
    <w:multiLevelType w:val="multilevel"/>
    <w:tmpl w:val="9F447FF8"/>
    <w:lvl w:ilvl="0">
      <w:start w:val="2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879" w:hanging="525"/>
      </w:pPr>
    </w:lvl>
    <w:lvl w:ilvl="2">
      <w:start w:val="2"/>
      <w:numFmt w:val="decimal"/>
      <w:lvlText w:val="%1.%2.%3"/>
      <w:lvlJc w:val="left"/>
      <w:pPr>
        <w:ind w:left="1428" w:hanging="719"/>
      </w:pPr>
    </w:lvl>
    <w:lvl w:ilvl="3">
      <w:start w:val="1"/>
      <w:numFmt w:val="decimal"/>
      <w:lvlText w:val="%1.%2.%3.%4"/>
      <w:lvlJc w:val="left"/>
      <w:pPr>
        <w:ind w:left="1782" w:hanging="720"/>
      </w:pPr>
    </w:lvl>
    <w:lvl w:ilvl="4">
      <w:start w:val="1"/>
      <w:numFmt w:val="decimal"/>
      <w:lvlText w:val="%1.%2.%3.%4.%5"/>
      <w:lvlJc w:val="left"/>
      <w:pPr>
        <w:ind w:left="2496" w:hanging="1080"/>
      </w:pPr>
    </w:lvl>
    <w:lvl w:ilvl="5">
      <w:start w:val="1"/>
      <w:numFmt w:val="decimal"/>
      <w:lvlText w:val="%1.%2.%3.%4.%5.%6"/>
      <w:lvlJc w:val="left"/>
      <w:pPr>
        <w:ind w:left="3210" w:hanging="1440"/>
      </w:pPr>
    </w:lvl>
    <w:lvl w:ilvl="6">
      <w:start w:val="1"/>
      <w:numFmt w:val="decimal"/>
      <w:lvlText w:val="%1.%2.%3.%4.%5.%6.%7"/>
      <w:lvlJc w:val="left"/>
      <w:pPr>
        <w:ind w:left="3564" w:hanging="1440"/>
      </w:pPr>
    </w:lvl>
    <w:lvl w:ilvl="7">
      <w:start w:val="1"/>
      <w:numFmt w:val="decimal"/>
      <w:lvlText w:val="%1.%2.%3.%4.%5.%6.%7.%8"/>
      <w:lvlJc w:val="left"/>
      <w:pPr>
        <w:ind w:left="4278" w:hanging="1800"/>
      </w:pPr>
    </w:lvl>
    <w:lvl w:ilvl="8">
      <w:start w:val="1"/>
      <w:numFmt w:val="decimal"/>
      <w:lvlText w:val="%1.%2.%3.%4.%5.%6.%7.%8.%9"/>
      <w:lvlJc w:val="left"/>
      <w:pPr>
        <w:ind w:left="4632" w:hanging="1800"/>
      </w:pPr>
    </w:lvl>
  </w:abstractNum>
  <w:abstractNum w:abstractNumId="3" w15:restartNumberingAfterBreak="0">
    <w:nsid w:val="7E735980"/>
    <w:multiLevelType w:val="multilevel"/>
    <w:tmpl w:val="125A7716"/>
    <w:lvl w:ilvl="0">
      <w:start w:val="1"/>
      <w:numFmt w:val="decimal"/>
      <w:lvlText w:val="%1."/>
      <w:lvlJc w:val="left"/>
      <w:pPr>
        <w:ind w:left="4215" w:hanging="360"/>
      </w:pPr>
      <w:rPr>
        <w:b/>
        <w:bCs/>
      </w:rPr>
    </w:lvl>
    <w:lvl w:ilvl="1">
      <w:start w:val="3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4575" w:hanging="720"/>
      </w:pPr>
    </w:lvl>
    <w:lvl w:ilvl="3">
      <w:start w:val="1"/>
      <w:numFmt w:val="decimal"/>
      <w:lvlText w:val="%1.%2.%3.%4."/>
      <w:lvlJc w:val="left"/>
      <w:pPr>
        <w:ind w:left="4935" w:hanging="1080"/>
      </w:pPr>
    </w:lvl>
    <w:lvl w:ilvl="4">
      <w:start w:val="1"/>
      <w:numFmt w:val="decimal"/>
      <w:lvlText w:val="%1.%2.%3.%4.%5."/>
      <w:lvlJc w:val="left"/>
      <w:pPr>
        <w:ind w:left="4935" w:hanging="1080"/>
      </w:pPr>
    </w:lvl>
    <w:lvl w:ilvl="5">
      <w:start w:val="1"/>
      <w:numFmt w:val="decimal"/>
      <w:lvlText w:val="%1.%2.%3.%4.%5.%6."/>
      <w:lvlJc w:val="left"/>
      <w:pPr>
        <w:ind w:left="5295" w:hanging="1440"/>
      </w:pPr>
    </w:lvl>
    <w:lvl w:ilvl="6">
      <w:start w:val="1"/>
      <w:numFmt w:val="decimal"/>
      <w:lvlText w:val="%1.%2.%3.%4.%5.%6.%7."/>
      <w:lvlJc w:val="left"/>
      <w:pPr>
        <w:ind w:left="5295" w:hanging="1440"/>
      </w:pPr>
    </w:lvl>
    <w:lvl w:ilvl="7">
      <w:start w:val="1"/>
      <w:numFmt w:val="decimal"/>
      <w:lvlText w:val="%1.%2.%3.%4.%5.%6.%7.%8."/>
      <w:lvlJc w:val="left"/>
      <w:pPr>
        <w:ind w:left="5655" w:hanging="1800"/>
      </w:pPr>
    </w:lvl>
    <w:lvl w:ilvl="8">
      <w:start w:val="1"/>
      <w:numFmt w:val="decimal"/>
      <w:lvlText w:val="%1.%2.%3.%4.%5.%6.%7.%8.%9."/>
      <w:lvlJc w:val="left"/>
      <w:pPr>
        <w:ind w:left="5655" w:hanging="18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ozYRBQcpxIds7I44Eb6Gk3MFMegiP01ctFIYF1wZbJFNQ8s1i7UxcxrOouQii4ap5crosLOGIicsy6rH4dwa+w==" w:salt="rgVeTzT5gNFkvlUcduKUg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3FE"/>
    <w:rsid w:val="00061B6C"/>
    <w:rsid w:val="00073691"/>
    <w:rsid w:val="000C1429"/>
    <w:rsid w:val="000C749C"/>
    <w:rsid w:val="000E685E"/>
    <w:rsid w:val="0013408A"/>
    <w:rsid w:val="00156E25"/>
    <w:rsid w:val="00165985"/>
    <w:rsid w:val="00166086"/>
    <w:rsid w:val="00177665"/>
    <w:rsid w:val="0018792F"/>
    <w:rsid w:val="001F00C6"/>
    <w:rsid w:val="00225E1A"/>
    <w:rsid w:val="002263E5"/>
    <w:rsid w:val="0024460A"/>
    <w:rsid w:val="00247CDA"/>
    <w:rsid w:val="00272E7E"/>
    <w:rsid w:val="002B0EF0"/>
    <w:rsid w:val="002D3317"/>
    <w:rsid w:val="002E3965"/>
    <w:rsid w:val="002F5390"/>
    <w:rsid w:val="00301D57"/>
    <w:rsid w:val="003050FE"/>
    <w:rsid w:val="003126C9"/>
    <w:rsid w:val="00314F8B"/>
    <w:rsid w:val="00324ACA"/>
    <w:rsid w:val="0036337B"/>
    <w:rsid w:val="003C03FE"/>
    <w:rsid w:val="003E5193"/>
    <w:rsid w:val="004178F4"/>
    <w:rsid w:val="00456AD5"/>
    <w:rsid w:val="00470EC3"/>
    <w:rsid w:val="00480B13"/>
    <w:rsid w:val="0048792B"/>
    <w:rsid w:val="004B46D3"/>
    <w:rsid w:val="005217B5"/>
    <w:rsid w:val="005E3FB2"/>
    <w:rsid w:val="006023C3"/>
    <w:rsid w:val="00616479"/>
    <w:rsid w:val="00651DC5"/>
    <w:rsid w:val="006668A2"/>
    <w:rsid w:val="006B0A41"/>
    <w:rsid w:val="0073489D"/>
    <w:rsid w:val="007865F2"/>
    <w:rsid w:val="007A223B"/>
    <w:rsid w:val="007B124C"/>
    <w:rsid w:val="007B46DE"/>
    <w:rsid w:val="007C4CBB"/>
    <w:rsid w:val="007E4A4E"/>
    <w:rsid w:val="008058BC"/>
    <w:rsid w:val="00815638"/>
    <w:rsid w:val="00861320"/>
    <w:rsid w:val="00863A07"/>
    <w:rsid w:val="008B5EE5"/>
    <w:rsid w:val="008C184D"/>
    <w:rsid w:val="008C2327"/>
    <w:rsid w:val="00906FE3"/>
    <w:rsid w:val="00931794"/>
    <w:rsid w:val="0095239D"/>
    <w:rsid w:val="00974E86"/>
    <w:rsid w:val="00982800"/>
    <w:rsid w:val="009B4F73"/>
    <w:rsid w:val="009B607F"/>
    <w:rsid w:val="009D43BB"/>
    <w:rsid w:val="00A27D3A"/>
    <w:rsid w:val="00A27D78"/>
    <w:rsid w:val="00A32322"/>
    <w:rsid w:val="00A4352B"/>
    <w:rsid w:val="00A43E25"/>
    <w:rsid w:val="00A82402"/>
    <w:rsid w:val="00A91319"/>
    <w:rsid w:val="00AC2407"/>
    <w:rsid w:val="00B13D36"/>
    <w:rsid w:val="00B1632B"/>
    <w:rsid w:val="00B2074E"/>
    <w:rsid w:val="00B50E00"/>
    <w:rsid w:val="00B54EC9"/>
    <w:rsid w:val="00B7732B"/>
    <w:rsid w:val="00B9481E"/>
    <w:rsid w:val="00B96886"/>
    <w:rsid w:val="00BF7054"/>
    <w:rsid w:val="00C144A4"/>
    <w:rsid w:val="00C3140B"/>
    <w:rsid w:val="00C711DA"/>
    <w:rsid w:val="00CB7260"/>
    <w:rsid w:val="00CC6C31"/>
    <w:rsid w:val="00CD73F3"/>
    <w:rsid w:val="00D107CD"/>
    <w:rsid w:val="00D30F3F"/>
    <w:rsid w:val="00D47AC8"/>
    <w:rsid w:val="00D5759E"/>
    <w:rsid w:val="00DB7C6E"/>
    <w:rsid w:val="00DC4475"/>
    <w:rsid w:val="00DC4932"/>
    <w:rsid w:val="00DD37CF"/>
    <w:rsid w:val="00DE6565"/>
    <w:rsid w:val="00DF619D"/>
    <w:rsid w:val="00DF68EC"/>
    <w:rsid w:val="00E23F2C"/>
    <w:rsid w:val="00E72931"/>
    <w:rsid w:val="00E73010"/>
    <w:rsid w:val="00E74DA2"/>
    <w:rsid w:val="00EA3C43"/>
    <w:rsid w:val="00EC1ADC"/>
    <w:rsid w:val="00EE3752"/>
    <w:rsid w:val="00F24D08"/>
    <w:rsid w:val="00F2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B369F"/>
  <w15:docId w15:val="{3E2E2463-A781-421F-BA24-011FFB8F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456AD5"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1">
    <w:name w:val="Обычный1"/>
  </w:style>
  <w:style w:type="paragraph" w:customStyle="1" w:styleId="13">
    <w:name w:val="Основной шрифт абзаца1"/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af0">
    <w:name w:val="annotation text"/>
    <w:basedOn w:val="a"/>
    <w:link w:val="af1"/>
    <w:pPr>
      <w:spacing w:line="240" w:lineRule="auto"/>
    </w:pPr>
    <w:rPr>
      <w:sz w:val="20"/>
    </w:rPr>
  </w:style>
  <w:style w:type="character" w:customStyle="1" w:styleId="af1">
    <w:name w:val="Текст примечания Знак"/>
    <w:basedOn w:val="1"/>
    <w:link w:val="af0"/>
    <w:rPr>
      <w:sz w:val="20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styleId="af2">
    <w:name w:val="annotation subject"/>
    <w:basedOn w:val="af0"/>
    <w:next w:val="af0"/>
    <w:link w:val="af3"/>
    <w:rPr>
      <w:b/>
    </w:rPr>
  </w:style>
  <w:style w:type="character" w:customStyle="1" w:styleId="af3">
    <w:name w:val="Тема примечания Знак"/>
    <w:basedOn w:val="af1"/>
    <w:link w:val="af2"/>
    <w:rPr>
      <w:b/>
      <w:sz w:val="20"/>
    </w:rPr>
  </w:style>
  <w:style w:type="paragraph" w:customStyle="1" w:styleId="StGen0">
    <w:name w:val="StGen0"/>
    <w:link w:val="StGen1"/>
    <w:semiHidden/>
    <w:unhideWhenUsed/>
    <w:pPr>
      <w:spacing w:after="0" w:line="240" w:lineRule="auto"/>
    </w:pPr>
  </w:style>
  <w:style w:type="character" w:customStyle="1" w:styleId="StGen1">
    <w:name w:val="StGen1"/>
    <w:link w:val="StGen0"/>
    <w:semiHidden/>
    <w:unhideWhenUsed/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b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1"/>
    <w:link w:val="af4"/>
  </w:style>
  <w:style w:type="paragraph" w:customStyle="1" w:styleId="14">
    <w:name w:val="Гиперссылка1"/>
    <w:link w:val="af6"/>
    <w:rPr>
      <w:color w:val="0000FF"/>
      <w:u w:val="single"/>
    </w:rPr>
  </w:style>
  <w:style w:type="character" w:styleId="af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1"/>
    <w:link w:val="af7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7">
    <w:name w:val="Знак примечания1"/>
    <w:basedOn w:val="13"/>
    <w:link w:val="af9"/>
    <w:rPr>
      <w:sz w:val="16"/>
    </w:rPr>
  </w:style>
  <w:style w:type="character" w:styleId="af9">
    <w:name w:val="annotation reference"/>
    <w:basedOn w:val="a0"/>
    <w:link w:val="17"/>
    <w:rPr>
      <w:sz w:val="16"/>
    </w:rPr>
  </w:style>
  <w:style w:type="paragraph" w:styleId="afa">
    <w:name w:val="Subtitle"/>
    <w:basedOn w:val="a"/>
    <w:next w:val="a"/>
    <w:link w:val="afb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fb">
    <w:name w:val="Подзаголовок Знак"/>
    <w:basedOn w:val="1"/>
    <w:link w:val="afa"/>
    <w:rPr>
      <w:rFonts w:ascii="Georgia" w:hAnsi="Georgia"/>
      <w:i/>
      <w:color w:val="666666"/>
      <w:sz w:val="48"/>
    </w:rPr>
  </w:style>
  <w:style w:type="paragraph" w:styleId="afc">
    <w:name w:val="Title"/>
    <w:basedOn w:val="a"/>
    <w:next w:val="a"/>
    <w:link w:val="afd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afd">
    <w:name w:val="Заголовок Знак"/>
    <w:basedOn w:val="1"/>
    <w:link w:val="afc"/>
    <w:rPr>
      <w:b/>
      <w:sz w:val="72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character" w:customStyle="1" w:styleId="60">
    <w:name w:val="Заголовок 6 Знак"/>
    <w:basedOn w:val="1"/>
    <w:link w:val="6"/>
    <w:rPr>
      <w:b/>
      <w:sz w:val="20"/>
    </w:rPr>
  </w:style>
  <w:style w:type="table" w:customStyle="1" w:styleId="StGen2">
    <w:name w:val="StGen2"/>
    <w:basedOn w:val="TableNormal"/>
    <w:semiHidden/>
    <w:unhideWhenUsed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Revision"/>
    <w:hidden/>
    <w:uiPriority w:val="99"/>
    <w:semiHidden/>
    <w:pPr>
      <w:spacing w:after="0" w:line="240" w:lineRule="auto"/>
    </w:p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27D3A"/>
    <w:rPr>
      <w:color w:val="605E5C"/>
      <w:shd w:val="clear" w:color="auto" w:fill="E1DFDD"/>
    </w:rPr>
  </w:style>
  <w:style w:type="paragraph" w:styleId="aff0">
    <w:name w:val="Balloon Text"/>
    <w:basedOn w:val="a"/>
    <w:link w:val="aff1"/>
    <w:uiPriority w:val="99"/>
    <w:semiHidden/>
    <w:unhideWhenUsed/>
    <w:rsid w:val="00D47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D47A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firpo.ru/docs/d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+7%20(495)%20114%2055%2021%20(%D0%B4%D0%BE%D0%B1.%20250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CEFC9-8532-471D-B434-047EF792B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1830</Words>
  <Characters>10434</Characters>
  <Application>Microsoft Office Word</Application>
  <DocSecurity>8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 Петенёв</dc:creator>
  <cp:lastModifiedBy>admin</cp:lastModifiedBy>
  <cp:revision>22</cp:revision>
  <cp:lastPrinted>2023-04-03T10:00:00Z</cp:lastPrinted>
  <dcterms:created xsi:type="dcterms:W3CDTF">2023-03-31T07:39:00Z</dcterms:created>
  <dcterms:modified xsi:type="dcterms:W3CDTF">2023-04-10T12:40:00Z</dcterms:modified>
</cp:coreProperties>
</file>