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65" w:rsidRDefault="00D54F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Тема «Сельское хозяйство и агропромышленный комплекс Курганской области: высокотехнологичное сельское хозяйство»</w:t>
      </w:r>
    </w:p>
    <w:p w:rsidR="00635265" w:rsidRDefault="0063526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635265" w:rsidRDefault="00D54FC5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Мотивационная часть </w:t>
      </w:r>
    </w:p>
    <w:p w:rsidR="00635265" w:rsidRDefault="0063526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35265" w:rsidRDefault="00D54FC5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Памятка для педагога </w:t>
      </w:r>
    </w:p>
    <w:p w:rsidR="00635265" w:rsidRDefault="00D54FC5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Уважаемые педагоги! Мы рады приветствовать вас на курсе «Россия — мои горизонты». </w:t>
      </w:r>
    </w:p>
    <w:p w:rsidR="00635265" w:rsidRDefault="00FD319D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Цель занятия</w:t>
      </w:r>
      <w:r w:rsidR="00D54FC5">
        <w:rPr>
          <w:rFonts w:ascii="Arial" w:eastAsia="Arial" w:hAnsi="Arial" w:cs="Arial"/>
          <w:color w:val="000000" w:themeColor="text1"/>
          <w:sz w:val="24"/>
          <w:szCs w:val="24"/>
        </w:rPr>
        <w:t xml:space="preserve"> «Сельское хозяйство и агропромышленный комплекс Курганской области: высокотехнологичное сельское хозяйство»: формирование у обучающихся готовности к профессиональному самоопределению; ознакомление их с миром профессий и рынком труда в аграрной отрасли нашего региона.</w:t>
      </w:r>
    </w:p>
    <w:p w:rsidR="00635265" w:rsidRDefault="00635265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635265" w:rsidRDefault="00D54FC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Подготовка к занятию </w:t>
      </w:r>
    </w:p>
    <w:p w:rsidR="00635265" w:rsidRDefault="00D54FC5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Дорогой педагог! Для проведения занятия заранее распеч</w:t>
      </w:r>
      <w:r w:rsidR="00574F39">
        <w:rPr>
          <w:rFonts w:ascii="Arial" w:eastAsia="Arial" w:hAnsi="Arial" w:cs="Arial"/>
          <w:color w:val="000000" w:themeColor="text1"/>
          <w:sz w:val="24"/>
          <w:szCs w:val="24"/>
        </w:rPr>
        <w:t>атайте сценарий проведения занятия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при необходимости раздайте листочки для записей. Можно рекомендовать обучающимся завести Маршрутные карты (профориентационные дневники), которые они могут на своё усмотрение вести в виде тетради, блокнота, записной книжки, ежедневника или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скетчбука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— один дневник на весь год. Такой подход позволит каждому выбрать удобный для него формат и использовать его для записей своих мыслей, идей и важных наблюдений. Желаем успехов! </w:t>
      </w:r>
    </w:p>
    <w:p w:rsidR="00635265" w:rsidRDefault="0063526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35265" w:rsidRDefault="00D54FC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 xml:space="preserve">В комплект материалов к занятию входят: </w:t>
      </w:r>
    </w:p>
    <w:p w:rsidR="00635265" w:rsidRDefault="00D54FC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план занятия (ответы к вопросам); </w:t>
      </w:r>
    </w:p>
    <w:p w:rsidR="00635265" w:rsidRDefault="00D54FC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 видеоролик (Видеоролик № 1 «Ознакомительный»);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yellow"/>
        </w:rPr>
        <w:t xml:space="preserve"> </w:t>
      </w:r>
    </w:p>
    <w:p w:rsidR="00635265" w:rsidRDefault="00D54FC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слайды и сведения (14 шт.).</w:t>
      </w:r>
    </w:p>
    <w:p w:rsidR="00635265" w:rsidRDefault="00D54FC5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Информационное и техническое обеспечение занятия: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видеоматериалы,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панель.</w:t>
      </w:r>
    </w:p>
    <w:p w:rsidR="00635265" w:rsidRDefault="00635265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</w:pPr>
    </w:p>
    <w:p w:rsidR="00635265" w:rsidRDefault="00D54FC5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Методические рекомендации:</w:t>
      </w:r>
      <w:r w:rsidR="00574F39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конспект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разработан для проведения занятий с обучающимися 6 и 7 классов. В занятии содержится информация о значимости науки для развития аграрной отрасли, об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основных профессиях, представленных в агропромышленном комплексе области, какие учебные предметы, интересы и дополнительное образование помогут в будущем развиваться в профессиях аграрной отрасли.</w:t>
      </w:r>
    </w:p>
    <w:p w:rsidR="00635265" w:rsidRDefault="006352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</w:p>
    <w:p w:rsidR="00635265" w:rsidRDefault="00D54FC5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Введение </w:t>
      </w:r>
    </w:p>
    <w:p w:rsidR="00BD3EBB" w:rsidRDefault="00BD3EB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635265" w:rsidRDefault="00BD3EB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Слайд 1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, 2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BD3EBB" w:rsidRPr="00BD3EBB" w:rsidRDefault="00BD3EB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635265" w:rsidRDefault="001E11CB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</w:t>
      </w:r>
      <w:r w:rsidR="00D54FC5"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дагог</w:t>
      </w: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а</w:t>
      </w:r>
      <w:r w:rsidR="00D54FC5"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:</w:t>
      </w:r>
      <w:r w:rsidR="00D54FC5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Добрый день! По традиции, в России </w:t>
      </w:r>
      <w:r w:rsidR="00D54FC5">
        <w:rPr>
          <w:rFonts w:ascii="Arial" w:eastAsia="Arial" w:hAnsi="Arial" w:cs="Arial"/>
          <w:color w:val="000000" w:themeColor="text1"/>
          <w:sz w:val="24"/>
          <w:highlight w:val="white"/>
        </w:rPr>
        <w:t>во второе воскресенье октября отмечают День работника сельского хозяйства и перерабатывающей промышленности. В 2026 году он выпадает на 11 октября. В этот день поздравляют всех, кто трудится в аграрном секторе: фермеров, агрономов, механизаторов, зоотехников, сотрудников перерабатывающих предприятий, инженеров, специалистов по хранению продукции и других.</w:t>
      </w:r>
    </w:p>
    <w:p w:rsidR="00546DBF" w:rsidRDefault="00D54FC5" w:rsidP="00546DBF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Поэтому сегодня на занятии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у нас пойдёт речь об отрасли экономики, одной из старейших и важнейших в жизни общества</w:t>
      </w:r>
      <w:r w:rsidR="004A4E4C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и в жизни нашего региона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. Без её развития мы просто не смогли бы обеспечивать себя продовольствием и одеждой.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Эта отрасль - сельское хозяйство</w:t>
      </w:r>
      <w:r w:rsidR="004A4E4C">
        <w:rPr>
          <w:rFonts w:ascii="Arial" w:eastAsia="Arial" w:hAnsi="Arial" w:cs="Arial"/>
          <w:color w:val="000000" w:themeColor="text1"/>
          <w:sz w:val="24"/>
          <w:szCs w:val="24"/>
        </w:rPr>
        <w:t>, 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с ним неразрывно связан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агропромышленный комплекс. </w:t>
      </w:r>
      <w:r w:rsidR="00546DBF" w:rsidRPr="00546DBF">
        <w:rPr>
          <w:rFonts w:ascii="Arial" w:eastAsia="Arial" w:hAnsi="Arial" w:cs="Arial"/>
          <w:color w:val="000000" w:themeColor="text1"/>
          <w:sz w:val="24"/>
          <w:highlight w:val="white"/>
        </w:rPr>
        <w:t>Сегодня мы увидим, что сельское хозяйство</w:t>
      </w:r>
      <w:r w:rsidR="00546DBF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- </w:t>
      </w:r>
      <w:r w:rsidR="00546DBF" w:rsidRPr="00546DBF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это не только лопата и грабли, а ещё и наука, дроны, компьютеры и </w:t>
      </w:r>
      <w:proofErr w:type="gramStart"/>
      <w:r w:rsidR="00546DBF" w:rsidRPr="00546DBF">
        <w:rPr>
          <w:rFonts w:ascii="Arial" w:eastAsia="Arial" w:hAnsi="Arial" w:cs="Arial"/>
          <w:color w:val="000000" w:themeColor="text1"/>
          <w:sz w:val="24"/>
          <w:highlight w:val="white"/>
        </w:rPr>
        <w:t>очень нужные</w:t>
      </w:r>
      <w:proofErr w:type="gramEnd"/>
      <w:r w:rsidR="00546DBF" w:rsidRPr="00546DBF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профессии. И всё это есть прямо у нас в Курганской области</w:t>
      </w:r>
      <w:r w:rsidR="00546DBF">
        <w:rPr>
          <w:rFonts w:ascii="Arial" w:eastAsia="Arial" w:hAnsi="Arial" w:cs="Arial"/>
          <w:color w:val="000000" w:themeColor="text1"/>
          <w:sz w:val="24"/>
          <w:highlight w:val="white"/>
        </w:rPr>
        <w:t>.</w:t>
      </w:r>
      <w:r w:rsidR="00BD3EBB" w:rsidRPr="00BD3EB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="00BD3EB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Наша </w:t>
      </w:r>
      <w:r w:rsidR="00BD3EBB" w:rsidRPr="001E11CB">
        <w:rPr>
          <w:rFonts w:ascii="Arial" w:eastAsia="Arial" w:hAnsi="Arial" w:cs="Arial"/>
          <w:color w:val="000000" w:themeColor="text1"/>
          <w:sz w:val="24"/>
          <w:highlight w:val="white"/>
        </w:rPr>
        <w:t>область - индустриально-аграрный регион: сельское хозяйство - одна из ключевых отраслей экономики.</w:t>
      </w:r>
    </w:p>
    <w:p w:rsidR="00BD3EBB" w:rsidRDefault="00BD3EBB" w:rsidP="00BD3EB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D3EBB" w:rsidRPr="00BD3EBB" w:rsidRDefault="00BD3EBB" w:rsidP="00BD3EB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BD3EBB" w:rsidRPr="00546DBF" w:rsidRDefault="00BD3EBB" w:rsidP="00546DBF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</w:p>
    <w:p w:rsidR="008F56EF" w:rsidRDefault="00FF2B8D" w:rsidP="008F56EF">
      <w:pPr>
        <w:pStyle w:val="a4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</w:t>
      </w:r>
      <w:r w:rsidR="008F56EF">
        <w:rPr>
          <w:rFonts w:ascii="Arial" w:eastAsia="Arial" w:hAnsi="Arial" w:cs="Arial"/>
          <w:b/>
          <w:color w:val="000000" w:themeColor="text1"/>
          <w:sz w:val="24"/>
          <w:szCs w:val="24"/>
        </w:rPr>
        <w:t>едагог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а</w:t>
      </w:r>
      <w:r w:rsidR="008F56EF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: </w:t>
      </w:r>
      <w:r w:rsidR="008F56EF">
        <w:rPr>
          <w:rFonts w:ascii="Arial" w:eastAsia="Arial" w:hAnsi="Arial" w:cs="Arial"/>
          <w:color w:val="000000" w:themeColor="text1"/>
          <w:sz w:val="24"/>
          <w:szCs w:val="24"/>
        </w:rPr>
        <w:t xml:space="preserve">Итак, определим, что такое </w:t>
      </w:r>
      <w:r w:rsidR="008F56EF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сельское хозяйство и </w:t>
      </w:r>
      <w:r w:rsidR="008F56EF">
        <w:rPr>
          <w:rFonts w:ascii="Arial" w:eastAsia="Arial" w:hAnsi="Arial" w:cs="Arial"/>
          <w:color w:val="000000" w:themeColor="text1"/>
          <w:sz w:val="24"/>
          <w:szCs w:val="24"/>
        </w:rPr>
        <w:t xml:space="preserve">агропромышленный комплекс.  </w:t>
      </w:r>
    </w:p>
    <w:p w:rsidR="008F56EF" w:rsidRDefault="008F56EF" w:rsidP="008F56EF">
      <w:pPr>
        <w:pStyle w:val="a4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Сельское хозяйство — </w:t>
      </w:r>
      <w:r w:rsidR="00633D17" w:rsidRPr="00633D17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древнейшая отрасль хозяйства, обеспечивающая людей пищевыми продуктами, а различные отрасли промышленности — сырьём.</w:t>
      </w:r>
    </w:p>
    <w:p w:rsidR="008F56EF" w:rsidRDefault="008F56EF" w:rsidP="008F5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ind w:firstLine="708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Агропромышленный комплекс (АПК) — </w:t>
      </w:r>
      <w:r w:rsidR="00633D17" w:rsidRPr="00633D17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это совоку</w:t>
      </w:r>
      <w:r w:rsidR="00633D17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пность предприятий</w:t>
      </w:r>
      <w:r w:rsidR="00633D17" w:rsidRPr="00633D17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, занятых выращиванием и сохранением продукции сельского хозяйства, её переработкой и доведением до потребителя.</w:t>
      </w:r>
    </w:p>
    <w:p w:rsidR="00BD3EBB" w:rsidRDefault="00BD3EBB" w:rsidP="008F5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ind w:firstLine="708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BD3EBB" w:rsidRPr="00BD3EBB" w:rsidRDefault="00BD3EBB" w:rsidP="00BD3EB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BD3EBB" w:rsidRDefault="00BD3EBB" w:rsidP="008F5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46DBF" w:rsidRDefault="008F56EF" w:rsidP="008F56EF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>Д</w:t>
      </w:r>
      <w:r w:rsidRPr="001E11CB">
        <w:rPr>
          <w:rFonts w:ascii="Arial" w:eastAsia="Arial" w:hAnsi="Arial" w:cs="Arial"/>
          <w:color w:val="000000" w:themeColor="text1"/>
          <w:sz w:val="24"/>
          <w:highlight w:val="white"/>
        </w:rPr>
        <w:t>авайте подумаем, зачем нам сельское хозяйство?</w:t>
      </w:r>
      <w:r w:rsidR="00BD3EB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Верно, и</w:t>
      </w:r>
      <w:r w:rsidR="001E11CB" w:rsidRPr="001E11C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з зерна, выращенного в Зауралье, пекут хлеб, который мы едим каждый день. Из молока делают творог и сыр. </w:t>
      </w:r>
      <w:r w:rsidR="00546DBF" w:rsidRPr="00546DBF">
        <w:rPr>
          <w:rFonts w:ascii="Arial" w:eastAsia="Arial" w:hAnsi="Arial" w:cs="Arial"/>
          <w:color w:val="000000" w:themeColor="text1"/>
          <w:sz w:val="24"/>
          <w:highlight w:val="white"/>
        </w:rPr>
        <w:t>Посмотрите на карту: в этих районах выращивают зерно, овощи, разводят скот.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В Притобольном и Половинском муниципальных округах разводят коров, В Шадринском и Каргапольском округах – занимаются переработкой мяса.</w:t>
      </w:r>
    </w:p>
    <w:p w:rsidR="00BD3EBB" w:rsidRPr="00546DBF" w:rsidRDefault="00BD3EBB" w:rsidP="008F56EF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</w:p>
    <w:p w:rsidR="001E11CB" w:rsidRPr="001E11CB" w:rsidRDefault="001E11CB" w:rsidP="001E11CB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 w:rsidR="00BD3EB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Давайте посмотрим ролик о сельском хозяйстве Курганской области.</w:t>
      </w:r>
    </w:p>
    <w:p w:rsidR="00635265" w:rsidRDefault="00635265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p w:rsidR="00635265" w:rsidRDefault="00D54FC5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Видеоролик ознакомительный </w:t>
      </w:r>
      <w:r w:rsidR="00BD3EBB">
        <w:rPr>
          <w:rFonts w:ascii="Arial" w:eastAsia="Arial" w:hAnsi="Arial" w:cs="Arial"/>
          <w:b/>
          <w:color w:val="000000" w:themeColor="text1"/>
          <w:sz w:val="24"/>
          <w:szCs w:val="24"/>
        </w:rPr>
        <w:t>№1.</w:t>
      </w:r>
    </w:p>
    <w:p w:rsidR="00635265" w:rsidRDefault="00635265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p w:rsidR="00635265" w:rsidRDefault="00D54FC5">
      <w:pPr>
        <w:pStyle w:val="a4"/>
        <w:ind w:firstLine="708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Видеоролик освещает уровень развития, достижения в сельском хозяйстве и агропромышленном комплексе Курганской области. Рассматриваются отдельно успехи в растениеводстве и животноводстве, высокие производственные показатели в производстве продуктов питания. Называются передовые компании и предприятия агропромышленного комплекса, которые занимаются выращиванием зерна, сельскохозяйственных культур и домашних животных. </w:t>
      </w:r>
    </w:p>
    <w:p w:rsidR="00A21D4B" w:rsidRDefault="00A21D4B" w:rsidP="00A21D4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21D4B" w:rsidRPr="00BD3EBB" w:rsidRDefault="00A21D4B" w:rsidP="00A21D4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635265" w:rsidRDefault="00635265">
      <w:pPr>
        <w:pStyle w:val="a4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BD3EBB" w:rsidRPr="00A21D4B" w:rsidRDefault="0072727B" w:rsidP="00BD3E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="00A21D4B" w:rsidRPr="00A21D4B">
        <w:rPr>
          <w:rFonts w:ascii="Arial" w:eastAsia="Arial" w:hAnsi="Arial" w:cs="Arial"/>
          <w:color w:val="000000" w:themeColor="text1"/>
          <w:sz w:val="24"/>
          <w:highlight w:val="white"/>
        </w:rPr>
        <w:t>Вот такое сельское хозяйство в Курганской области, а р</w:t>
      </w:r>
      <w:r w:rsidR="00BD3EBB" w:rsidRPr="00A21D4B">
        <w:rPr>
          <w:rFonts w:ascii="Arial" w:eastAsia="Arial" w:hAnsi="Arial" w:cs="Arial"/>
          <w:color w:val="000000" w:themeColor="text1"/>
          <w:sz w:val="24"/>
          <w:highlight w:val="white"/>
        </w:rPr>
        <w:t>аньше в сельском хозяйстве многое делали вручную. Сейчас помогают наука и техника: точные расчёты, датчики, спутники. Это называется «высокотехнологичное сельское хозяйство»</w:t>
      </w:r>
    </w:p>
    <w:p w:rsidR="00BD3EBB" w:rsidRPr="00A21D4B" w:rsidRDefault="0072727B" w:rsidP="00BD3E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="00BD3EBB" w:rsidRPr="00A21D4B">
        <w:rPr>
          <w:rFonts w:ascii="Arial" w:eastAsia="Arial" w:hAnsi="Arial" w:cs="Arial"/>
          <w:color w:val="000000" w:themeColor="text1"/>
          <w:sz w:val="24"/>
          <w:highlight w:val="white"/>
        </w:rPr>
        <w:t>Назовите 1–2 технологии, которые вы видите на правой стороне. Как они помогают?</w:t>
      </w:r>
    </w:p>
    <w:p w:rsidR="00DC1572" w:rsidRDefault="00DC1572" w:rsidP="0072727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2727B" w:rsidRDefault="0072727B" w:rsidP="0072727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72727B" w:rsidRDefault="0072727B" w:rsidP="0072727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2D53FD" w:rsidRDefault="0072727B" w:rsidP="002D53F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lastRenderedPageBreak/>
        <w:t>Слово педагога: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Pr="0072727B">
        <w:rPr>
          <w:rFonts w:ascii="Arial" w:eastAsia="Arial" w:hAnsi="Arial" w:cs="Arial"/>
          <w:color w:val="000000" w:themeColor="text1"/>
          <w:sz w:val="24"/>
          <w:highlight w:val="white"/>
        </w:rPr>
        <w:t>Н</w:t>
      </w:r>
      <w:r w:rsidR="00D54FC5" w:rsidRPr="0072727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аука напрямую влияет на 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сельское хозяйство. </w:t>
      </w:r>
      <w:r w:rsidR="00D54FC5" w:rsidRPr="0072727B">
        <w:rPr>
          <w:rFonts w:ascii="Arial" w:eastAsia="Arial" w:hAnsi="Arial" w:cs="Arial"/>
          <w:color w:val="000000" w:themeColor="text1"/>
          <w:sz w:val="24"/>
          <w:highlight w:val="white"/>
        </w:rPr>
        <w:t>Учёные</w:t>
      </w:r>
      <w:r w:rsidRPr="0072727B">
        <w:rPr>
          <w:rFonts w:ascii="Arial" w:eastAsia="Arial" w:hAnsi="Arial" w:cs="Arial"/>
          <w:color w:val="000000" w:themeColor="text1"/>
          <w:sz w:val="24"/>
          <w:highlight w:val="white"/>
        </w:rPr>
        <w:t>-агрономы</w:t>
      </w:r>
      <w:r w:rsidR="00D54FC5" w:rsidRPr="0072727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выводят сорта растений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>, генетики -</w:t>
      </w:r>
      <w:r w:rsidR="00D54FC5" w:rsidRPr="0072727B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породы</w:t>
      </w:r>
      <w:r w:rsidR="00D54FC5" w:rsidRPr="0072727B">
        <w:rPr>
          <w:rFonts w:ascii="Arial" w:eastAsia="Arial" w:hAnsi="Arial" w:cs="Arial"/>
          <w:color w:val="000000"/>
          <w:sz w:val="24"/>
        </w:rPr>
        <w:t xml:space="preserve"> животных с нужными </w:t>
      </w:r>
      <w:r>
        <w:rPr>
          <w:rFonts w:ascii="Arial" w:eastAsia="Arial" w:hAnsi="Arial" w:cs="Arial"/>
          <w:color w:val="000000"/>
          <w:sz w:val="24"/>
        </w:rPr>
        <w:t>качест</w:t>
      </w:r>
      <w:r w:rsidR="00D54FC5" w:rsidRPr="0072727B">
        <w:rPr>
          <w:rFonts w:ascii="Arial" w:eastAsia="Arial" w:hAnsi="Arial" w:cs="Arial"/>
          <w:color w:val="000000"/>
          <w:sz w:val="24"/>
        </w:rPr>
        <w:t>вами. Например, современные сорта пшеницы дают в разы больше зерна с гектара, чем полвека назад.</w:t>
      </w:r>
      <w:r>
        <w:rPr>
          <w:rFonts w:ascii="Arial" w:eastAsia="Arial" w:hAnsi="Arial" w:cs="Arial"/>
          <w:color w:val="000000"/>
          <w:sz w:val="24"/>
        </w:rPr>
        <w:t xml:space="preserve"> </w:t>
      </w:r>
      <w:r w:rsidRPr="0072727B">
        <w:rPr>
          <w:rFonts w:ascii="Arial" w:eastAsia="Arial" w:hAnsi="Arial" w:cs="Arial"/>
          <w:color w:val="000000" w:themeColor="text1"/>
          <w:sz w:val="24"/>
          <w:highlight w:val="white"/>
        </w:rPr>
        <w:t>Селекция экономит ресурсы и делает урожай стабильным. В регионе работа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>е</w:t>
      </w:r>
      <w:r w:rsidRPr="0072727B">
        <w:rPr>
          <w:rFonts w:ascii="Arial" w:eastAsia="Arial" w:hAnsi="Arial" w:cs="Arial"/>
          <w:color w:val="000000" w:themeColor="text1"/>
          <w:sz w:val="24"/>
          <w:highlight w:val="white"/>
        </w:rPr>
        <w:t>т научный центр «Курганский научно-исследовательский институт сельского хозяйства (НИИСХ) - филиал Уральского федерального аграрного научно-исследовательского центра Уральского отделения РАН, которые помогают фермерам выбирать лучшие семена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>.</w:t>
      </w:r>
      <w:r w:rsidR="002D53FD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="002D53FD" w:rsidRPr="002D53FD">
        <w:rPr>
          <w:rFonts w:ascii="Arial" w:eastAsia="Arial" w:hAnsi="Arial" w:cs="Arial"/>
          <w:color w:val="000000" w:themeColor="text1"/>
          <w:sz w:val="24"/>
          <w:highlight w:val="white"/>
        </w:rPr>
        <w:t>Сорта подбирают под климат Зауралья: чтобы успевали созреть за короткое лето</w:t>
      </w:r>
      <w:r w:rsidR="002D53FD">
        <w:rPr>
          <w:rFonts w:ascii="Arial" w:eastAsia="Arial" w:hAnsi="Arial" w:cs="Arial"/>
          <w:color w:val="000000" w:themeColor="text1"/>
          <w:sz w:val="24"/>
          <w:highlight w:val="white"/>
        </w:rPr>
        <w:t>.</w:t>
      </w:r>
    </w:p>
    <w:p w:rsidR="00DC1572" w:rsidRDefault="00DC1572" w:rsidP="002D53F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</w:p>
    <w:p w:rsidR="00DC1572" w:rsidRDefault="00DC1572" w:rsidP="00DC157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DC1572" w:rsidRDefault="00DC1572" w:rsidP="002D53F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</w:p>
    <w:p w:rsidR="002D53FD" w:rsidRPr="002D53FD" w:rsidRDefault="00DC1572" w:rsidP="002D53F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="00D54FC5" w:rsidRPr="002D53FD">
        <w:rPr>
          <w:rFonts w:ascii="Arial" w:eastAsia="Arial" w:hAnsi="Arial" w:cs="Arial"/>
          <w:color w:val="000000" w:themeColor="text1"/>
          <w:sz w:val="24"/>
          <w:highlight w:val="white"/>
        </w:rPr>
        <w:t>В животноводстве наука помогает улучшать кормовые рационы, разрабатывать вакцины, совершенствовать племенную работу и условия содержания.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 </w:t>
      </w:r>
      <w:r w:rsidRPr="00DC1572">
        <w:rPr>
          <w:rFonts w:ascii="Arial" w:eastAsia="Arial" w:hAnsi="Arial" w:cs="Arial"/>
          <w:color w:val="000000" w:themeColor="text1"/>
          <w:sz w:val="24"/>
          <w:highlight w:val="white"/>
        </w:rPr>
        <w:t>В животноводстве важны здоровье животных и качество продукции. Цифровые системы помогают следить за этим в реальном времени</w:t>
      </w:r>
      <w:r>
        <w:rPr>
          <w:rFonts w:ascii="Arial" w:eastAsia="Arial" w:hAnsi="Arial" w:cs="Arial"/>
          <w:color w:val="000000" w:themeColor="text1"/>
          <w:sz w:val="24"/>
          <w:highlight w:val="white"/>
        </w:rPr>
        <w:t>.</w:t>
      </w:r>
    </w:p>
    <w:p w:rsidR="00635265" w:rsidRPr="002D53FD" w:rsidRDefault="002D53FD" w:rsidP="002D53F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highlight w:val="white"/>
        </w:rPr>
      </w:pPr>
      <w:r w:rsidRPr="002D53FD">
        <w:rPr>
          <w:rFonts w:ascii="Arial" w:eastAsia="Arial" w:hAnsi="Arial" w:cs="Arial"/>
          <w:color w:val="000000" w:themeColor="text1"/>
          <w:sz w:val="24"/>
          <w:highlight w:val="white"/>
        </w:rPr>
        <w:t xml:space="preserve">В </w:t>
      </w:r>
      <w:r w:rsidR="00D54FC5" w:rsidRPr="002D53FD">
        <w:rPr>
          <w:rFonts w:ascii="Arial" w:eastAsia="Arial" w:hAnsi="Arial" w:cs="Arial"/>
          <w:color w:val="000000" w:themeColor="text1"/>
          <w:sz w:val="24"/>
          <w:highlight w:val="white"/>
        </w:rPr>
        <w:t>переработке сельхозпродукции научные методы обеспечивают безопасность, увеличивают сроки хранения и улучшают качество продуктов (например, технологии сушки, заморозки, ферментации).</w:t>
      </w:r>
    </w:p>
    <w:p w:rsidR="00635265" w:rsidRDefault="00635265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p w:rsidR="00DC1572" w:rsidRDefault="00DC1572" w:rsidP="00DC157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DC1572" w:rsidRDefault="00DC1572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p w:rsidR="00E34A3D" w:rsidRDefault="00DC1572" w:rsidP="00DC1572">
      <w:pPr>
        <w:pStyle w:val="a4"/>
        <w:jc w:val="both"/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 w:rsidRPr="00DC1572">
        <w:rPr>
          <w:rFonts w:ascii="Arial" w:eastAsia="Arial" w:hAnsi="Arial" w:cs="Arial"/>
          <w:bCs/>
          <w:color w:val="000000" w:themeColor="text1"/>
          <w:sz w:val="24"/>
          <w:szCs w:val="24"/>
        </w:rPr>
        <w:t>А сейчас давайте вместе с вами</w:t>
      </w:r>
      <w:r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вспомним, какие профессии связаны с сельским хозяйством.</w:t>
      </w:r>
      <w:r w:rsidR="00915D1F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Посмотрите на</w:t>
      </w:r>
      <w:r w:rsidR="00E34A3D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слайд.</w:t>
      </w:r>
      <w:r w:rsidR="00E34A3D" w:rsidRPr="00E34A3D">
        <w:t xml:space="preserve"> </w:t>
      </w:r>
    </w:p>
    <w:p w:rsidR="00DC1572" w:rsidRPr="00E34A3D" w:rsidRDefault="00E34A3D" w:rsidP="00DC1572">
      <w:pPr>
        <w:pStyle w:val="a4"/>
        <w:jc w:val="both"/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</w:pPr>
      <w:r w:rsidRPr="00E34A3D">
        <w:rPr>
          <w:rFonts w:ascii="Arial" w:hAnsi="Arial" w:cs="Arial"/>
          <w:i/>
          <w:iCs/>
          <w:sz w:val="24"/>
          <w:szCs w:val="24"/>
        </w:rPr>
        <w:t>После каждой профессии педагог задает вопрос: «Что в этой работе кажется вам самым интересным? Что было бы сложно?»</w:t>
      </w:r>
    </w:p>
    <w:p w:rsidR="00DC1572" w:rsidRPr="00E34A3D" w:rsidRDefault="00DC1572">
      <w:pPr>
        <w:pStyle w:val="a4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E34A3D" w:rsidRDefault="00E34A3D" w:rsidP="00E34A3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9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E34A3D" w:rsidRDefault="00E34A3D" w:rsidP="00E34A3D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p w:rsidR="00DC1572" w:rsidRPr="00E34A3D" w:rsidRDefault="00E34A3D" w:rsidP="00E34A3D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А сейчас вы должны угадать профессию по описанию. </w:t>
      </w:r>
      <w:r w:rsidR="00DA6560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Сопоставьте описание, картинки и название профессии. </w:t>
      </w:r>
      <w:r>
        <w:rPr>
          <w:rFonts w:ascii="Arial" w:eastAsia="Arial" w:hAnsi="Arial" w:cs="Arial"/>
          <w:bCs/>
          <w:color w:val="000000" w:themeColor="text1"/>
          <w:sz w:val="24"/>
          <w:szCs w:val="24"/>
        </w:rPr>
        <w:t>Поднимаем руки!</w:t>
      </w:r>
    </w:p>
    <w:p w:rsidR="00EF61C8" w:rsidRDefault="00EF61C8">
      <w:pPr>
        <w:pStyle w:val="a4"/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</w:pPr>
    </w:p>
    <w:p w:rsidR="00DC1572" w:rsidRPr="00EF61C8" w:rsidRDefault="00EF61C8">
      <w:pPr>
        <w:pStyle w:val="a4"/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>Педагог комментирует ответы обучающихся.</w:t>
      </w:r>
    </w:p>
    <w:tbl>
      <w:tblPr>
        <w:tblStyle w:val="ab"/>
        <w:tblW w:w="0" w:type="auto"/>
        <w:tblLook w:val="04A0"/>
      </w:tblPr>
      <w:tblGrid>
        <w:gridCol w:w="3190"/>
        <w:gridCol w:w="6132"/>
      </w:tblGrid>
      <w:tr w:rsidR="00DA6560" w:rsidRPr="00EF61C8" w:rsidTr="00EF61C8">
        <w:tc>
          <w:tcPr>
            <w:tcW w:w="3190" w:type="dxa"/>
          </w:tcPr>
          <w:p w:rsidR="00DA6560" w:rsidRPr="00EF61C8" w:rsidRDefault="00DA6560" w:rsidP="00DA6560">
            <w:pPr>
              <w:pStyle w:val="a4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Овощевод </w:t>
            </w:r>
          </w:p>
        </w:tc>
        <w:tc>
          <w:tcPr>
            <w:tcW w:w="6132" w:type="dxa"/>
          </w:tcPr>
          <w:p w:rsidR="00DA6560" w:rsidRPr="00EF61C8" w:rsidRDefault="00EF61C8" w:rsidP="00EF61C8">
            <w:pPr>
              <w:pStyle w:val="a4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Помогает растениям пройти путь от семени до полноценного урожая, создавая для них оптимальные условия и защищая от угроз</w:t>
            </w:r>
          </w:p>
        </w:tc>
      </w:tr>
      <w:tr w:rsidR="00EF61C8" w:rsidRPr="00EF61C8" w:rsidTr="00EF61C8">
        <w:tc>
          <w:tcPr>
            <w:tcW w:w="3190" w:type="dxa"/>
          </w:tcPr>
          <w:p w:rsidR="00EF61C8" w:rsidRPr="00EF61C8" w:rsidRDefault="00EF61C8" w:rsidP="00EF61C8">
            <w:pPr>
              <w:pStyle w:val="a4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i/>
                <w:iCs/>
                <w:sz w:val="24"/>
                <w:szCs w:val="24"/>
              </w:rPr>
              <w:t>Оператор дронов</w:t>
            </w:r>
          </w:p>
        </w:tc>
        <w:tc>
          <w:tcPr>
            <w:tcW w:w="6132" w:type="dxa"/>
          </w:tcPr>
          <w:p w:rsidR="00EF61C8" w:rsidRPr="00EF61C8" w:rsidRDefault="00EF61C8" w:rsidP="00EF61C8">
            <w:pPr>
              <w:pStyle w:val="a4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Помогает экономить удобрения и беречь почву</w:t>
            </w:r>
          </w:p>
        </w:tc>
      </w:tr>
      <w:tr w:rsidR="00EF61C8" w:rsidRPr="00EF61C8" w:rsidTr="00EF61C8">
        <w:tc>
          <w:tcPr>
            <w:tcW w:w="3190" w:type="dxa"/>
          </w:tcPr>
          <w:p w:rsidR="00EF61C8" w:rsidRPr="00EF61C8" w:rsidRDefault="00EF61C8" w:rsidP="00EF61C8">
            <w:pPr>
              <w:pStyle w:val="a4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Агроном </w:t>
            </w:r>
          </w:p>
        </w:tc>
        <w:tc>
          <w:tcPr>
            <w:tcW w:w="6132" w:type="dxa"/>
          </w:tcPr>
          <w:p w:rsidR="00EF61C8" w:rsidRPr="00EF61C8" w:rsidRDefault="00EF61C8" w:rsidP="00EF61C8">
            <w:pPr>
              <w:pStyle w:val="a4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Может определять проблемы любого поля по цвету листьев и по снимкам со спутника</w:t>
            </w:r>
          </w:p>
        </w:tc>
      </w:tr>
      <w:tr w:rsidR="00EF61C8" w:rsidRPr="00EF61C8" w:rsidTr="00EF61C8">
        <w:tc>
          <w:tcPr>
            <w:tcW w:w="3190" w:type="dxa"/>
          </w:tcPr>
          <w:p w:rsidR="00EF61C8" w:rsidRPr="00EF61C8" w:rsidRDefault="00EF61C8" w:rsidP="00EF61C8">
            <w:pPr>
              <w:pStyle w:val="a4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Ветеринар/ зоотехник</w:t>
            </w:r>
          </w:p>
        </w:tc>
        <w:tc>
          <w:tcPr>
            <w:tcW w:w="6132" w:type="dxa"/>
          </w:tcPr>
          <w:p w:rsidR="00EF61C8" w:rsidRPr="00EF61C8" w:rsidRDefault="00EF61C8" w:rsidP="00EF61C8">
            <w:pPr>
              <w:pStyle w:val="a4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Использует цифровые системы учёта здоровья стада</w:t>
            </w:r>
          </w:p>
        </w:tc>
      </w:tr>
      <w:tr w:rsidR="00EF61C8" w:rsidRPr="00EF61C8" w:rsidTr="00EF61C8">
        <w:tc>
          <w:tcPr>
            <w:tcW w:w="3190" w:type="dxa"/>
          </w:tcPr>
          <w:p w:rsidR="00EF61C8" w:rsidRPr="00EF61C8" w:rsidRDefault="00EF61C8" w:rsidP="00EF61C8">
            <w:pPr>
              <w:pStyle w:val="a4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Механик/ инженер сельхозтехники</w:t>
            </w:r>
          </w:p>
        </w:tc>
        <w:tc>
          <w:tcPr>
            <w:tcW w:w="6132" w:type="dxa"/>
          </w:tcPr>
          <w:p w:rsidR="00EF61C8" w:rsidRPr="00EF61C8" w:rsidRDefault="00EF61C8" w:rsidP="00EF61C8">
            <w:pPr>
              <w:pStyle w:val="a4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F61C8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Этому специалисту нужны знания механики, электроники и программирования</w:t>
            </w:r>
          </w:p>
        </w:tc>
      </w:tr>
    </w:tbl>
    <w:p w:rsidR="00DC1572" w:rsidRDefault="00DC1572">
      <w:pPr>
        <w:pStyle w:val="a4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635265" w:rsidRDefault="000D5C91" w:rsidP="000D5C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 w:rsidR="00D54FC5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 w:rsidR="00D54FC5">
        <w:rPr>
          <w:rFonts w:ascii="Arial" w:eastAsia="Arial" w:hAnsi="Arial" w:cs="Arial"/>
          <w:color w:val="000000"/>
          <w:sz w:val="24"/>
          <w:szCs w:val="24"/>
        </w:rPr>
        <w:t>Ребята, какие предприятия АПК Курганской области вы знаете? Возможно</w:t>
      </w:r>
      <w:r w:rsidR="00EF61C8">
        <w:rPr>
          <w:rFonts w:ascii="Arial" w:eastAsia="Arial" w:hAnsi="Arial" w:cs="Arial"/>
          <w:color w:val="000000"/>
          <w:sz w:val="24"/>
          <w:szCs w:val="24"/>
        </w:rPr>
        <w:t>,</w:t>
      </w:r>
      <w:r w:rsidR="00D54FC5">
        <w:rPr>
          <w:rFonts w:ascii="Arial" w:eastAsia="Arial" w:hAnsi="Arial" w:cs="Arial"/>
          <w:color w:val="000000"/>
          <w:sz w:val="24"/>
          <w:szCs w:val="24"/>
        </w:rPr>
        <w:t xml:space="preserve"> ваши родители, их знакомые или друзья работают в данной отрасли. </w:t>
      </w:r>
      <w:r>
        <w:rPr>
          <w:rFonts w:ascii="Arial" w:eastAsia="Arial" w:hAnsi="Arial" w:cs="Arial"/>
          <w:color w:val="000000"/>
          <w:sz w:val="24"/>
          <w:szCs w:val="24"/>
        </w:rPr>
        <w:t>Или вы запомнили названия предприятий-производителей пищевых продуктов, в</w:t>
      </w:r>
      <w:r w:rsidR="00D54FC5">
        <w:rPr>
          <w:rFonts w:ascii="Arial" w:eastAsia="Arial" w:hAnsi="Arial" w:cs="Arial"/>
          <w:color w:val="000000"/>
          <w:sz w:val="24"/>
          <w:szCs w:val="24"/>
        </w:rPr>
        <w:t>ыбирая покупки в супермаркетах.</w:t>
      </w:r>
    </w:p>
    <w:p w:rsidR="00635265" w:rsidRDefault="00635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left="709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35265" w:rsidRDefault="00D54F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left="709" w:hanging="709"/>
        <w:jc w:val="both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Ответы обучающихся. </w:t>
      </w:r>
    </w:p>
    <w:p w:rsidR="000D5C91" w:rsidRDefault="000D5C91" w:rsidP="000D5C9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0D5C91" w:rsidRDefault="000D5C91" w:rsidP="000D5C9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10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635265" w:rsidRDefault="00635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left="709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635265" w:rsidRDefault="000D5C91" w:rsidP="000D5C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Да, верно,</w:t>
      </w:r>
      <w:r w:rsidR="00D54FC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это</w:t>
      </w:r>
      <w:r w:rsidR="00D54FC5">
        <w:rPr>
          <w:rFonts w:ascii="Arial" w:eastAsia="Arial" w:hAnsi="Arial" w:cs="Arial"/>
          <w:color w:val="000000"/>
          <w:sz w:val="24"/>
          <w:szCs w:val="24"/>
        </w:rPr>
        <w:t xml:space="preserve"> ведущи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 w:rsidR="00D54FC5">
        <w:rPr>
          <w:rFonts w:ascii="Arial" w:eastAsia="Arial" w:hAnsi="Arial" w:cs="Arial"/>
          <w:color w:val="000000"/>
          <w:sz w:val="24"/>
          <w:szCs w:val="24"/>
        </w:rPr>
        <w:t xml:space="preserve"> предприятиями АПК Курганской области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Мясокомбинат «Велес»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ООО «Молоко Зауралья»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ООО «ВИТ»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Курганский мясокомбинат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«Агрофирма «Боровская»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ЗАО «Картофель»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Научно-производственный холдинг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Кургансемена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ЗАО «Глинки»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Агрофирма «Русское поле»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635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hAnsi="Arial" w:cs="Arial"/>
          <w:sz w:val="24"/>
          <w:szCs w:val="24"/>
        </w:rPr>
      </w:pPr>
    </w:p>
    <w:p w:rsidR="000D5C91" w:rsidRDefault="000D5C91" w:rsidP="000D5C9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11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0D5C91" w:rsidRDefault="000D5C91" w:rsidP="000D5C9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635265" w:rsidRDefault="000D5C91" w:rsidP="000D5C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 w:rsidRPr="000D5C91">
        <w:rPr>
          <w:rFonts w:ascii="Arial" w:eastAsia="Arial" w:hAnsi="Arial" w:cs="Arial"/>
          <w:bCs/>
          <w:color w:val="000000" w:themeColor="text1"/>
          <w:sz w:val="24"/>
          <w:szCs w:val="24"/>
        </w:rPr>
        <w:t>Специалисты для сельского хозяйства очень востребованы в Курганской области, и зарплаты им предлагают очень хорошие</w:t>
      </w:r>
      <w:r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(</w:t>
      </w:r>
      <w:r w:rsidR="00A04BBC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средняя зарплата в августе составила 79 377 рублей). Области нужны квалифицированные работники. </w:t>
      </w:r>
      <w:r w:rsidR="00D54FC5">
        <w:rPr>
          <w:rFonts w:ascii="Arial" w:eastAsia="Arial" w:hAnsi="Arial" w:cs="Arial"/>
          <w:color w:val="000000"/>
          <w:sz w:val="24"/>
          <w:szCs w:val="24"/>
        </w:rPr>
        <w:t xml:space="preserve">Специалистов для сельского хозяйства и АПК нашего региона обучают в профильных </w:t>
      </w:r>
      <w:r>
        <w:rPr>
          <w:rFonts w:ascii="Arial" w:eastAsia="Arial" w:hAnsi="Arial" w:cs="Arial"/>
          <w:color w:val="000000"/>
          <w:sz w:val="24"/>
          <w:szCs w:val="24"/>
        </w:rPr>
        <w:t>колледжах и техникумах, это:</w:t>
      </w:r>
    </w:p>
    <w:p w:rsidR="00635265" w:rsidRDefault="00D54FC5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19" w:after="119" w:line="65" w:lineRule="atLeast"/>
        <w:jc w:val="both"/>
        <w:rPr>
          <w:rFonts w:ascii="Arial" w:hAnsi="Arial" w:cs="Arial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Курганский государственный колледж.</w:t>
      </w:r>
    </w:p>
    <w:p w:rsidR="00635265" w:rsidRDefault="00D54FC5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Куртамышский сельскохозяйственный техникум. </w:t>
      </w:r>
    </w:p>
    <w:p w:rsidR="00635265" w:rsidRDefault="00D54FC5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Петуховский техникум механизации и электрификации сельского хозяйства. </w:t>
      </w:r>
    </w:p>
    <w:p w:rsidR="000D5C91" w:rsidRPr="000D5C91" w:rsidRDefault="00D54FC5" w:rsidP="001A0E3C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 w:rsidRPr="000D5C91">
        <w:rPr>
          <w:rFonts w:ascii="Arial" w:eastAsia="Arial" w:hAnsi="Arial" w:cs="Arial"/>
          <w:color w:val="000000"/>
          <w:sz w:val="24"/>
          <w:szCs w:val="24"/>
        </w:rPr>
        <w:t>Курганский технологический колледж имени Н. Я. Анфиногенова</w:t>
      </w:r>
      <w:r w:rsidR="000D5C91" w:rsidRPr="000D5C9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0D5C91">
        <w:rPr>
          <w:rFonts w:ascii="Arial" w:eastAsia="Arial" w:hAnsi="Arial" w:cs="Arial"/>
          <w:color w:val="000000"/>
          <w:sz w:val="24"/>
          <w:szCs w:val="24"/>
        </w:rPr>
        <w:t>(филиалы в с</w:t>
      </w:r>
      <w:r w:rsidR="000D5C91">
        <w:rPr>
          <w:rFonts w:ascii="Arial" w:eastAsia="Arial" w:hAnsi="Arial" w:cs="Arial"/>
          <w:color w:val="000000"/>
          <w:sz w:val="24"/>
          <w:szCs w:val="24"/>
        </w:rPr>
        <w:t>еле</w:t>
      </w:r>
      <w:r w:rsidRPr="000D5C9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0D5C91">
        <w:rPr>
          <w:rFonts w:ascii="Arial" w:eastAsia="Arial" w:hAnsi="Arial" w:cs="Arial"/>
          <w:color w:val="000000"/>
          <w:sz w:val="24"/>
          <w:szCs w:val="24"/>
        </w:rPr>
        <w:t>Шмаково</w:t>
      </w:r>
      <w:proofErr w:type="spellEnd"/>
      <w:r w:rsidRPr="000D5C91">
        <w:rPr>
          <w:rFonts w:ascii="Arial" w:eastAsia="Arial" w:hAnsi="Arial" w:cs="Arial"/>
          <w:color w:val="000000"/>
          <w:sz w:val="24"/>
          <w:szCs w:val="24"/>
        </w:rPr>
        <w:t xml:space="preserve"> и г</w:t>
      </w:r>
      <w:r w:rsidR="000D5C91">
        <w:rPr>
          <w:rFonts w:ascii="Arial" w:eastAsia="Arial" w:hAnsi="Arial" w:cs="Arial"/>
          <w:color w:val="000000"/>
          <w:sz w:val="24"/>
          <w:szCs w:val="24"/>
        </w:rPr>
        <w:t>ороде</w:t>
      </w:r>
      <w:r w:rsidRPr="000D5C91">
        <w:rPr>
          <w:rFonts w:ascii="Arial" w:eastAsia="Arial" w:hAnsi="Arial" w:cs="Arial"/>
          <w:color w:val="000000"/>
          <w:sz w:val="24"/>
          <w:szCs w:val="24"/>
        </w:rPr>
        <w:t xml:space="preserve"> Шатрово). </w:t>
      </w:r>
    </w:p>
    <w:p w:rsidR="00635265" w:rsidRPr="000D5C91" w:rsidRDefault="00D54FC5" w:rsidP="001A0E3C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 w:rsidRPr="000D5C91">
        <w:rPr>
          <w:rFonts w:ascii="Arial" w:eastAsia="Arial" w:hAnsi="Arial" w:cs="Arial"/>
          <w:color w:val="000000"/>
          <w:sz w:val="24"/>
          <w:szCs w:val="24"/>
        </w:rPr>
        <w:t>Березовский агропромышленный техникум</w:t>
      </w:r>
      <w:r w:rsidR="000D5C9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0D5C91">
        <w:rPr>
          <w:rFonts w:ascii="Arial" w:eastAsia="Arial" w:hAnsi="Arial" w:cs="Arial"/>
          <w:color w:val="000000"/>
          <w:sz w:val="24"/>
          <w:szCs w:val="24"/>
        </w:rPr>
        <w:t>(филиал в с</w:t>
      </w:r>
      <w:r w:rsidR="000D5C91">
        <w:rPr>
          <w:rFonts w:ascii="Arial" w:eastAsia="Arial" w:hAnsi="Arial" w:cs="Arial"/>
          <w:color w:val="000000"/>
          <w:sz w:val="24"/>
          <w:szCs w:val="24"/>
        </w:rPr>
        <w:t>еле</w:t>
      </w:r>
      <w:r w:rsidRPr="000D5C91">
        <w:rPr>
          <w:rFonts w:ascii="Arial" w:eastAsia="Arial" w:hAnsi="Arial" w:cs="Arial"/>
          <w:color w:val="000000"/>
          <w:sz w:val="24"/>
          <w:szCs w:val="24"/>
        </w:rPr>
        <w:t xml:space="preserve"> Круглое). </w:t>
      </w:r>
    </w:p>
    <w:p w:rsidR="000D5C91" w:rsidRPr="000D5C91" w:rsidRDefault="00D54FC5" w:rsidP="005231A1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 w:rsidRPr="000D5C91">
        <w:rPr>
          <w:rFonts w:ascii="Arial" w:eastAsia="Arial" w:hAnsi="Arial" w:cs="Arial"/>
          <w:color w:val="000000"/>
          <w:sz w:val="24"/>
          <w:szCs w:val="24"/>
        </w:rPr>
        <w:t xml:space="preserve">Альменевский аграрно-технологический техникум. </w:t>
      </w:r>
    </w:p>
    <w:p w:rsidR="00635265" w:rsidRPr="000D5C91" w:rsidRDefault="00D54FC5" w:rsidP="005231A1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 w:rsidRPr="000D5C91">
        <w:rPr>
          <w:rFonts w:ascii="Arial" w:eastAsia="Arial" w:hAnsi="Arial" w:cs="Arial"/>
          <w:color w:val="000000"/>
          <w:sz w:val="24"/>
          <w:szCs w:val="24"/>
        </w:rPr>
        <w:t>Лебяжьевский агропромышленный техникум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65" w:lineRule="atLeast"/>
        <w:jc w:val="both"/>
        <w:rPr>
          <w:rFonts w:ascii="Arial" w:hAnsi="Arial" w:cs="Arial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Шумихинский аграрно-строительный колледж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D54FC5">
      <w:pPr>
        <w:pStyle w:val="a3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tLeast"/>
        <w:jc w:val="both"/>
        <w:rPr>
          <w:rFonts w:ascii="Arial" w:hAnsi="Arial" w:cs="Arial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Мишкинский профессионально-педагогический колледж</w:t>
      </w:r>
      <w:r w:rsidR="000D5C91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35265" w:rsidRDefault="00635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tLeast"/>
        <w:ind w:left="709"/>
        <w:jc w:val="both"/>
        <w:rPr>
          <w:rFonts w:ascii="Arial" w:hAnsi="Arial" w:cs="Arial"/>
          <w:sz w:val="24"/>
          <w:szCs w:val="24"/>
        </w:rPr>
      </w:pPr>
    </w:p>
    <w:p w:rsidR="000D5C91" w:rsidRDefault="000D5C91" w:rsidP="000D5C9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Слайд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12</w:t>
      </w:r>
      <w:r w:rsidRPr="00BD3E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:rsidR="000D5C91" w:rsidRDefault="000D5C91" w:rsidP="000D5C91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</w:pPr>
    </w:p>
    <w:p w:rsidR="000D5C91" w:rsidRDefault="000D5C91" w:rsidP="000D5C91">
      <w:pPr>
        <w:spacing w:after="0" w:line="240" w:lineRule="auto"/>
        <w:jc w:val="both"/>
        <w:rPr>
          <w:rFonts w:ascii="Arial" w:eastAsia="Arial" w:hAnsi="Arial" w:cs="Arial"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 w:rsidR="00A04BBC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Уже сейчас вы можете </w:t>
      </w:r>
      <w:proofErr w:type="gramStart"/>
      <w:r w:rsidR="00A04BBC">
        <w:rPr>
          <w:rFonts w:ascii="Arial" w:eastAsia="Arial" w:hAnsi="Arial" w:cs="Arial"/>
          <w:bCs/>
          <w:color w:val="000000" w:themeColor="text1"/>
          <w:sz w:val="24"/>
          <w:szCs w:val="24"/>
        </w:rPr>
        <w:t>определится</w:t>
      </w:r>
      <w:proofErr w:type="gramEnd"/>
      <w:r w:rsidR="00A04BBC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с выбором и начать подготовку к будущей профессии. Как вы думаете, что для этого нужно? Какие предметы нужно изучать для разных профессий в сельском хозяйстве?</w:t>
      </w:r>
    </w:p>
    <w:p w:rsidR="00A04BBC" w:rsidRPr="00A04BBC" w:rsidRDefault="00A04BBC" w:rsidP="000D5C91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A04BBC" w:rsidRPr="00A04BBC" w:rsidRDefault="00A04BBC" w:rsidP="00A04B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hAnsi="Arial" w:cs="Arial"/>
          <w:sz w:val="24"/>
          <w:szCs w:val="24"/>
        </w:rPr>
      </w:pPr>
      <w:r w:rsidRPr="00A04BBC"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 w:rsidRPr="00A04BBC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 w:rsidRPr="00A04BBC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Если вам интересно наблюдать за растениями - помогут биология, химия и география. Если нравится техника - физика, технология и информатика. </w:t>
      </w:r>
      <w:r w:rsidRPr="00A04BBC">
        <w:rPr>
          <w:rFonts w:ascii="Arial" w:eastAsia="Arial" w:hAnsi="Arial" w:cs="Arial"/>
          <w:bCs/>
          <w:color w:val="000000"/>
          <w:sz w:val="24"/>
          <w:szCs w:val="24"/>
        </w:rPr>
        <w:t>Математика (особенно профильная) поможет в расчётах дозировок удобрений, норм высева, анализа урожайности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, </w:t>
      </w:r>
      <w:r w:rsidRPr="00A04BBC">
        <w:rPr>
          <w:rFonts w:ascii="Arial" w:eastAsia="Arial" w:hAnsi="Arial" w:cs="Arial"/>
          <w:bCs/>
          <w:color w:val="000000"/>
          <w:sz w:val="24"/>
          <w:szCs w:val="24"/>
        </w:rPr>
        <w:t>информатика и ИКТ критически</w:t>
      </w:r>
      <w:r w:rsidRPr="00A04BBC">
        <w:rPr>
          <w:rFonts w:ascii="Arial" w:eastAsia="Arial" w:hAnsi="Arial" w:cs="Arial"/>
          <w:color w:val="000000"/>
          <w:sz w:val="24"/>
          <w:szCs w:val="24"/>
        </w:rPr>
        <w:t xml:space="preserve"> важны для работы с </w:t>
      </w:r>
      <w:proofErr w:type="spellStart"/>
      <w:r w:rsidRPr="00A04BBC">
        <w:rPr>
          <w:rFonts w:ascii="Arial" w:eastAsia="Arial" w:hAnsi="Arial" w:cs="Arial"/>
          <w:color w:val="000000"/>
          <w:sz w:val="24"/>
          <w:szCs w:val="24"/>
        </w:rPr>
        <w:t>геоинформационными</w:t>
      </w:r>
      <w:proofErr w:type="spellEnd"/>
      <w:r w:rsidRPr="00A04BBC">
        <w:rPr>
          <w:rFonts w:ascii="Arial" w:eastAsia="Arial" w:hAnsi="Arial" w:cs="Arial"/>
          <w:color w:val="000000"/>
          <w:sz w:val="24"/>
          <w:szCs w:val="24"/>
        </w:rPr>
        <w:t xml:space="preserve"> системами (ГИС), </w:t>
      </w:r>
      <w:proofErr w:type="spellStart"/>
      <w:r w:rsidRPr="00A04BBC">
        <w:rPr>
          <w:rFonts w:ascii="Arial" w:eastAsia="Arial" w:hAnsi="Arial" w:cs="Arial"/>
          <w:color w:val="000000"/>
          <w:sz w:val="24"/>
          <w:szCs w:val="24"/>
        </w:rPr>
        <w:t>дронами</w:t>
      </w:r>
      <w:proofErr w:type="spellEnd"/>
      <w:r w:rsidRPr="00A04BBC">
        <w:rPr>
          <w:rFonts w:ascii="Arial" w:eastAsia="Arial" w:hAnsi="Arial" w:cs="Arial"/>
          <w:color w:val="000000"/>
          <w:sz w:val="24"/>
          <w:szCs w:val="24"/>
        </w:rPr>
        <w:t xml:space="preserve">, IoT-датчиками, анализом </w:t>
      </w:r>
      <w:proofErr w:type="spellStart"/>
      <w:r w:rsidRPr="00A04BBC">
        <w:rPr>
          <w:rFonts w:ascii="Arial" w:eastAsia="Arial" w:hAnsi="Arial" w:cs="Arial"/>
          <w:color w:val="000000"/>
          <w:sz w:val="24"/>
          <w:szCs w:val="24"/>
        </w:rPr>
        <w:t>Big</w:t>
      </w:r>
      <w:proofErr w:type="spellEnd"/>
      <w:r w:rsidRPr="00A04BBC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A04BBC">
        <w:rPr>
          <w:rFonts w:ascii="Arial" w:eastAsia="Arial" w:hAnsi="Arial" w:cs="Arial"/>
          <w:color w:val="000000"/>
          <w:sz w:val="24"/>
          <w:szCs w:val="24"/>
        </w:rPr>
        <w:t>Data</w:t>
      </w:r>
      <w:proofErr w:type="spellEnd"/>
      <w:r w:rsidRPr="00A04BBC">
        <w:rPr>
          <w:rFonts w:ascii="Arial" w:eastAsia="Arial" w:hAnsi="Arial" w:cs="Arial"/>
          <w:color w:val="000000"/>
          <w:sz w:val="24"/>
          <w:szCs w:val="24"/>
        </w:rPr>
        <w:t xml:space="preserve"> в агрономии.  </w:t>
      </w:r>
    </w:p>
    <w:p w:rsidR="00635265" w:rsidRDefault="00A04BBC" w:rsidP="00A04B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Просто знать теорию мало — нужно получать практический опыт, а</w:t>
      </w:r>
      <w:r w:rsidRPr="00A04BBC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кружки и проектные занятия дают первые практические навыки</w:t>
      </w:r>
      <w:r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. В Курганской области есть много </w:t>
      </w:r>
      <w:proofErr w:type="spellStart"/>
      <w:r w:rsidRPr="008E7777">
        <w:rPr>
          <w:rFonts w:ascii="Arial" w:eastAsia="Arial" w:hAnsi="Arial" w:cs="Arial"/>
          <w:bCs/>
          <w:color w:val="000000" w:themeColor="text1"/>
          <w:sz w:val="24"/>
          <w:szCs w:val="24"/>
        </w:rPr>
        <w:t>а</w:t>
      </w:r>
      <w:r w:rsidR="00D54FC5" w:rsidRPr="008E7777">
        <w:rPr>
          <w:rFonts w:ascii="Arial" w:eastAsia="Arial" w:hAnsi="Arial" w:cs="Arial"/>
          <w:bCs/>
          <w:color w:val="000000"/>
          <w:sz w:val="24"/>
          <w:szCs w:val="24"/>
        </w:rPr>
        <w:t>гротехнологически</w:t>
      </w:r>
      <w:r w:rsidRPr="008E7777">
        <w:rPr>
          <w:rFonts w:ascii="Arial" w:eastAsia="Arial" w:hAnsi="Arial" w:cs="Arial"/>
          <w:bCs/>
          <w:color w:val="000000"/>
          <w:sz w:val="24"/>
          <w:szCs w:val="24"/>
        </w:rPr>
        <w:t>х</w:t>
      </w:r>
      <w:proofErr w:type="spellEnd"/>
      <w:r w:rsidR="00D54FC5" w:rsidRPr="008E7777">
        <w:rPr>
          <w:rFonts w:ascii="Arial" w:eastAsia="Arial" w:hAnsi="Arial" w:cs="Arial"/>
          <w:bCs/>
          <w:color w:val="000000"/>
          <w:sz w:val="24"/>
          <w:szCs w:val="24"/>
        </w:rPr>
        <w:t xml:space="preserve"> (</w:t>
      </w:r>
      <w:proofErr w:type="spellStart"/>
      <w:r w:rsidR="00D54FC5" w:rsidRPr="008E7777">
        <w:rPr>
          <w:rFonts w:ascii="Arial" w:eastAsia="Arial" w:hAnsi="Arial" w:cs="Arial"/>
          <w:bCs/>
          <w:color w:val="000000"/>
          <w:sz w:val="24"/>
          <w:szCs w:val="24"/>
        </w:rPr>
        <w:t>агротех</w:t>
      </w:r>
      <w:proofErr w:type="spellEnd"/>
      <w:r w:rsidR="00D54FC5" w:rsidRPr="008E7777">
        <w:rPr>
          <w:rFonts w:ascii="Arial" w:eastAsia="Arial" w:hAnsi="Arial" w:cs="Arial"/>
          <w:bCs/>
          <w:color w:val="000000"/>
          <w:sz w:val="24"/>
          <w:szCs w:val="24"/>
        </w:rPr>
        <w:t>) класс</w:t>
      </w:r>
      <w:r w:rsidRPr="008E7777">
        <w:rPr>
          <w:rFonts w:ascii="Arial" w:eastAsia="Arial" w:hAnsi="Arial" w:cs="Arial"/>
          <w:bCs/>
          <w:color w:val="000000"/>
          <w:sz w:val="24"/>
          <w:szCs w:val="24"/>
        </w:rPr>
        <w:t>ов</w:t>
      </w:r>
      <w:r w:rsidR="004A4E4C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D54FC5">
        <w:rPr>
          <w:rFonts w:ascii="Arial" w:eastAsia="Arial" w:hAnsi="Arial" w:cs="Arial"/>
          <w:color w:val="000000"/>
          <w:sz w:val="24"/>
          <w:szCs w:val="24"/>
        </w:rPr>
        <w:t>в школ</w:t>
      </w:r>
      <w:r>
        <w:rPr>
          <w:rFonts w:ascii="Arial" w:eastAsia="Arial" w:hAnsi="Arial" w:cs="Arial"/>
          <w:color w:val="000000"/>
          <w:sz w:val="24"/>
          <w:szCs w:val="24"/>
        </w:rPr>
        <w:t>ах</w:t>
      </w:r>
      <w:r w:rsidR="00D54FC5">
        <w:rPr>
          <w:rFonts w:ascii="Arial" w:eastAsia="Arial" w:hAnsi="Arial" w:cs="Arial"/>
          <w:color w:val="000000"/>
          <w:sz w:val="24"/>
          <w:szCs w:val="24"/>
        </w:rPr>
        <w:t xml:space="preserve"> — здесь углублённо изучают профильные предметы, проводят лабораторные работы, экскурсии на реальные производства, фермы, в лаборатории.  </w:t>
      </w:r>
    </w:p>
    <w:p w:rsidR="00635265" w:rsidRPr="008E7777" w:rsidRDefault="008E777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E7777">
        <w:rPr>
          <w:rFonts w:ascii="Arial" w:eastAsia="Arial" w:hAnsi="Arial" w:cs="Arial"/>
          <w:color w:val="000000"/>
          <w:sz w:val="24"/>
          <w:szCs w:val="24"/>
        </w:rPr>
        <w:t xml:space="preserve">Это реальный путь к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сельскохозяйственной </w:t>
      </w:r>
      <w:r w:rsidRPr="008E7777">
        <w:rPr>
          <w:rFonts w:ascii="Arial" w:eastAsia="Arial" w:hAnsi="Arial" w:cs="Arial"/>
          <w:color w:val="000000"/>
          <w:sz w:val="24"/>
          <w:szCs w:val="24"/>
        </w:rPr>
        <w:t>профессии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в Курганской области.</w:t>
      </w:r>
    </w:p>
    <w:p w:rsidR="00635265" w:rsidRDefault="00635265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p w:rsidR="008E7777" w:rsidRPr="008E7777" w:rsidRDefault="008E7777" w:rsidP="008E7777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8E7777"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lastRenderedPageBreak/>
        <w:t>Слово педагога:</w:t>
      </w:r>
      <w:r w:rsidRPr="008E7777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 w:rsidRPr="008E7777">
        <w:rPr>
          <w:rFonts w:ascii="Arial" w:eastAsia="Times New Roman" w:hAnsi="Arial" w:cs="Arial"/>
          <w:sz w:val="24"/>
          <w:szCs w:val="24"/>
          <w:lang w:eastAsia="ru-RU"/>
        </w:rPr>
        <w:t xml:space="preserve">А сейчас мы с вами пройдем небольшой </w:t>
      </w:r>
      <w:proofErr w:type="spellStart"/>
      <w:r w:rsidRPr="008E7777">
        <w:rPr>
          <w:rFonts w:ascii="Arial" w:eastAsia="Times New Roman" w:hAnsi="Arial" w:cs="Arial"/>
          <w:sz w:val="24"/>
          <w:szCs w:val="24"/>
          <w:lang w:eastAsia="ru-RU"/>
        </w:rPr>
        <w:t>квиз</w:t>
      </w:r>
      <w:proofErr w:type="spellEnd"/>
      <w:r w:rsidRPr="008E77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я задаю вопрос, а </w:t>
      </w:r>
      <w:r w:rsidRPr="008E7777">
        <w:rPr>
          <w:rFonts w:ascii="Arial" w:eastAsia="Times New Roman" w:hAnsi="Arial" w:cs="Arial"/>
          <w:sz w:val="24"/>
          <w:szCs w:val="24"/>
          <w:lang w:eastAsia="ru-RU"/>
        </w:rPr>
        <w:t xml:space="preserve">вы отвечаете 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вопрос </w:t>
      </w:r>
      <w:r w:rsidRPr="008E7777">
        <w:rPr>
          <w:rFonts w:ascii="Arial" w:eastAsia="Times New Roman" w:hAnsi="Arial" w:cs="Arial"/>
          <w:sz w:val="24"/>
          <w:szCs w:val="24"/>
          <w:lang w:eastAsia="ru-RU"/>
        </w:rPr>
        <w:t>«Верно или нет»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8"/>
        <w:gridCol w:w="1423"/>
        <w:gridCol w:w="3902"/>
      </w:tblGrid>
      <w:tr w:rsidR="008E7777" w:rsidRPr="008E7777" w:rsidTr="008E7777">
        <w:trPr>
          <w:tblHeader/>
        </w:trPr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Утверждение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t>Комментарий педагога</w:t>
            </w:r>
          </w:p>
        </w:tc>
      </w:tr>
      <w:tr w:rsidR="008E7777" w:rsidRPr="008E7777" w:rsidTr="008E7777"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Агроном работает только весной и летом, а зимой отдыхает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Зимой планирует посевы, анализирует результаты, заказывает семена</w:t>
            </w:r>
          </w:p>
        </w:tc>
      </w:tr>
      <w:tr w:rsidR="008E7777" w:rsidRPr="008E7777" w:rsidTr="008E7777"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Ветеринар должен уметь работать с компьютером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Цифровые системы фиксируют здоровье животных, прививки, надои</w:t>
            </w:r>
          </w:p>
        </w:tc>
      </w:tr>
      <w:tr w:rsidR="008E7777" w:rsidRPr="008E7777" w:rsidTr="008E7777"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Дроны в сельском хозяйстве нужны только для красивых фото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Дроны делают снимки полей, находят сорняки и очаги болезней</w:t>
            </w:r>
          </w:p>
        </w:tc>
      </w:tr>
      <w:tr w:rsidR="008E7777" w:rsidRPr="008E7777" w:rsidTr="008E7777"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Технолог на молокозаводе проверяет, безопасно ли молоко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Контроль качества — главная часть работы технолога</w:t>
            </w:r>
          </w:p>
        </w:tc>
      </w:tr>
      <w:tr w:rsidR="008E7777" w:rsidRPr="008E7777" w:rsidTr="008E7777"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Инженеру в АПК не нужна информатика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Современная техника — это и механика, и электроника, и программы</w:t>
            </w:r>
          </w:p>
        </w:tc>
      </w:tr>
      <w:tr w:rsidR="008E7777" w:rsidRPr="008E7777" w:rsidTr="008E7777">
        <w:tc>
          <w:tcPr>
            <w:tcW w:w="425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Селекционер может вывести сорт, который не боится засухи</w:t>
            </w:r>
          </w:p>
        </w:tc>
        <w:tc>
          <w:tcPr>
            <w:tcW w:w="14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E7777" w:rsidRPr="008E7777" w:rsidRDefault="008E7777" w:rsidP="008E777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8E777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Устойчивость к засухе — одно из главных направлений селекции</w:t>
            </w:r>
          </w:p>
        </w:tc>
      </w:tr>
    </w:tbl>
    <w:p w:rsidR="00635265" w:rsidRDefault="00635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rPr>
          <w:rFonts w:ascii="Arial" w:hAnsi="Arial" w:cs="Arial"/>
          <w:szCs w:val="24"/>
        </w:rPr>
      </w:pPr>
    </w:p>
    <w:p w:rsidR="00635265" w:rsidRDefault="008E7777" w:rsidP="008E777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  <w:rPr>
          <w:rFonts w:ascii="Arial" w:hAnsi="Arial" w:cs="Arial"/>
          <w:sz w:val="24"/>
          <w:szCs w:val="24"/>
        </w:rPr>
      </w:pPr>
      <w:r w:rsidRPr="008E7777"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 w:rsidRPr="008E7777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  <w:r w:rsidR="00D54FC5">
        <w:rPr>
          <w:rFonts w:ascii="Arial" w:eastAsia="Arial" w:hAnsi="Arial" w:cs="Arial"/>
          <w:color w:val="000000"/>
          <w:sz w:val="24"/>
          <w:szCs w:val="24"/>
        </w:rPr>
        <w:t>Итак, мы выяснили, что наша жизнь без развития сельского хозяйства и АПК будет просто невозможна. Скажите, пожалуйста, что нового и интересного вы узнали на занятии? Кому</w:t>
      </w:r>
      <w:r w:rsidR="004A4E4C">
        <w:rPr>
          <w:rFonts w:ascii="Arial" w:eastAsia="Arial" w:hAnsi="Arial" w:cs="Arial"/>
          <w:color w:val="000000"/>
          <w:sz w:val="24"/>
          <w:szCs w:val="24"/>
        </w:rPr>
        <w:t>-</w:t>
      </w:r>
      <w:r w:rsidR="00D54FC5">
        <w:rPr>
          <w:rFonts w:ascii="Arial" w:eastAsia="Arial" w:hAnsi="Arial" w:cs="Arial"/>
          <w:color w:val="000000"/>
          <w:sz w:val="24"/>
          <w:szCs w:val="24"/>
        </w:rPr>
        <w:t>то из вас пришла мысль попробовать себя в этой области?</w:t>
      </w:r>
    </w:p>
    <w:p w:rsidR="00635265" w:rsidRDefault="006352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rPr>
          <w:rFonts w:ascii="Arial" w:hAnsi="Arial" w:cs="Arial"/>
          <w:szCs w:val="24"/>
        </w:rPr>
      </w:pPr>
    </w:p>
    <w:p w:rsidR="00635265" w:rsidRPr="00495318" w:rsidRDefault="00D54F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rPr>
          <w:rFonts w:ascii="Arial" w:hAnsi="Arial" w:cs="Arial"/>
          <w:b/>
          <w:szCs w:val="24"/>
        </w:rPr>
      </w:pPr>
      <w:r w:rsidRPr="00495318">
        <w:rPr>
          <w:rFonts w:ascii="Arial" w:eastAsia="Arial" w:hAnsi="Arial" w:cs="Arial"/>
          <w:b/>
          <w:color w:val="000000"/>
          <w:sz w:val="24"/>
          <w:szCs w:val="24"/>
        </w:rPr>
        <w:t xml:space="preserve">Ответы </w:t>
      </w:r>
      <w:proofErr w:type="gramStart"/>
      <w:r w:rsidRPr="00495318">
        <w:rPr>
          <w:rFonts w:ascii="Arial" w:eastAsia="Arial" w:hAnsi="Arial" w:cs="Arial"/>
          <w:b/>
          <w:color w:val="000000"/>
          <w:sz w:val="24"/>
          <w:szCs w:val="24"/>
        </w:rPr>
        <w:t>обучающихся</w:t>
      </w:r>
      <w:proofErr w:type="gramEnd"/>
      <w:r w:rsidRPr="00495318">
        <w:rPr>
          <w:rFonts w:ascii="Arial" w:eastAsia="Arial" w:hAnsi="Arial" w:cs="Arial"/>
          <w:b/>
          <w:color w:val="000000"/>
          <w:sz w:val="24"/>
          <w:szCs w:val="24"/>
        </w:rPr>
        <w:t>.</w:t>
      </w:r>
    </w:p>
    <w:p w:rsidR="00635265" w:rsidRPr="00CC7635" w:rsidRDefault="00D54FC5" w:rsidP="00CC76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  <w:rPr>
          <w:rFonts w:ascii="Arial" w:hAnsi="Arial" w:cs="Arial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 w:rsidR="00495318">
        <w:rPr>
          <w:rFonts w:ascii="Arial" w:eastAsia="Arial" w:hAnsi="Arial" w:cs="Arial"/>
          <w:b/>
          <w:bCs/>
          <w:sz w:val="24"/>
          <w:szCs w:val="24"/>
        </w:rPr>
        <w:t>Слово 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color w:val="000000"/>
          <w:sz w:val="24"/>
          <w:szCs w:val="24"/>
        </w:rPr>
        <w:t>дагог</w:t>
      </w:r>
      <w:r w:rsidR="00495318">
        <w:rPr>
          <w:rFonts w:ascii="Arial" w:eastAsia="Arial" w:hAnsi="Arial" w:cs="Arial"/>
          <w:b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: В завершение нашего занятия надо отметить, что дальнейшее развитие сельского хозяйства и АПК Курганской области и в России в целом связано    с использованием новых технологий и научных достижений</w:t>
      </w:r>
      <w:r w:rsidR="008E7777">
        <w:rPr>
          <w:rFonts w:ascii="Arial" w:eastAsia="Arial" w:hAnsi="Arial" w:cs="Arial"/>
          <w:color w:val="000000"/>
          <w:sz w:val="24"/>
          <w:szCs w:val="24"/>
        </w:rPr>
        <w:t>, п</w:t>
      </w:r>
      <w:r>
        <w:rPr>
          <w:rFonts w:ascii="Arial" w:eastAsia="Arial" w:hAnsi="Arial" w:cs="Arial"/>
          <w:color w:val="000000"/>
          <w:sz w:val="24"/>
          <w:szCs w:val="24"/>
        </w:rPr>
        <w:t>оэтому у вас есть отличный шанс привнести что-то новое и сделать полезное, если вы выберите эту сферу деятельности для построения своей профессиональной карьеры.</w:t>
      </w:r>
    </w:p>
    <w:p w:rsidR="00635265" w:rsidRDefault="00635265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35265" w:rsidRDefault="00495318" w:rsidP="008E7777">
      <w:pPr>
        <w:pStyle w:val="a4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Ребята</w:t>
      </w:r>
      <w:r w:rsidR="00D54FC5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предлагаю вам самостоятельно пройти </w:t>
      </w:r>
      <w:r w:rsidR="00D54FC5" w:rsidRPr="00495318">
        <w:rPr>
          <w:rFonts w:ascii="Arial" w:eastAsia="Arial" w:hAnsi="Arial" w:cs="Arial"/>
          <w:bCs/>
          <w:color w:val="000000" w:themeColor="text1"/>
          <w:sz w:val="24"/>
          <w:szCs w:val="24"/>
        </w:rPr>
        <w:t>диагностику</w:t>
      </w:r>
      <w:r w:rsidR="00D54FC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54FC5">
        <w:rPr>
          <w:rFonts w:ascii="Arial" w:eastAsia="Arial" w:hAnsi="Arial" w:cs="Arial"/>
          <w:color w:val="000000" w:themeColor="text1"/>
          <w:sz w:val="24"/>
          <w:szCs w:val="24"/>
        </w:rPr>
        <w:t xml:space="preserve">«Мои способности. Естественно-научные способности» в личном кабинете на портале «Билет в будущее». </w:t>
      </w:r>
    </w:p>
    <w:sectPr w:rsidR="00635265" w:rsidSect="0059072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6CF" w:rsidRDefault="009826CF">
      <w:pPr>
        <w:spacing w:after="0" w:line="240" w:lineRule="auto"/>
      </w:pPr>
      <w:r>
        <w:separator/>
      </w:r>
    </w:p>
  </w:endnote>
  <w:endnote w:type="continuationSeparator" w:id="0">
    <w:p w:rsidR="009826CF" w:rsidRDefault="0098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65" w:rsidRDefault="00485D48">
    <w:pPr>
      <w:pStyle w:val="10"/>
      <w:jc w:val="center"/>
    </w:pPr>
    <w:r>
      <w:fldChar w:fldCharType="begin"/>
    </w:r>
    <w:r w:rsidR="00D54FC5">
      <w:instrText>PAGE \* MERGEFORMAT</w:instrText>
    </w:r>
    <w:r>
      <w:fldChar w:fldCharType="separate"/>
    </w:r>
    <w:r w:rsidR="00FD319D">
      <w:rPr>
        <w:noProof/>
      </w:rPr>
      <w:t>1</w:t>
    </w:r>
    <w:r>
      <w:fldChar w:fldCharType="end"/>
    </w:r>
  </w:p>
  <w:p w:rsidR="00635265" w:rsidRDefault="00635265">
    <w:pPr>
      <w:pStyle w:val="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6CF" w:rsidRDefault="009826CF">
      <w:pPr>
        <w:spacing w:after="0" w:line="240" w:lineRule="auto"/>
      </w:pPr>
      <w:r>
        <w:separator/>
      </w:r>
    </w:p>
  </w:footnote>
  <w:footnote w:type="continuationSeparator" w:id="0">
    <w:p w:rsidR="009826CF" w:rsidRDefault="00982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C3EED"/>
    <w:multiLevelType w:val="hybridMultilevel"/>
    <w:tmpl w:val="9FB2DDF2"/>
    <w:lvl w:ilvl="0" w:tplc="48D217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778A750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F326B73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7C8C80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965812D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E96C750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89AC33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A6AE08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B410526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">
    <w:nsid w:val="0A4472FB"/>
    <w:multiLevelType w:val="hybridMultilevel"/>
    <w:tmpl w:val="A4B8B84C"/>
    <w:lvl w:ilvl="0" w:tplc="E84A123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F5C0D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1A47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BAB6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5004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6CE9C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E469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03A91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446E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A980AE5"/>
    <w:multiLevelType w:val="hybridMultilevel"/>
    <w:tmpl w:val="45A2AC92"/>
    <w:lvl w:ilvl="0" w:tplc="CB46B9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624BE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B637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9C8D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3203A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302D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3A4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061F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34D4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DCC7435"/>
    <w:multiLevelType w:val="hybridMultilevel"/>
    <w:tmpl w:val="EAD2F93A"/>
    <w:lvl w:ilvl="0" w:tplc="DA1853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DFB236D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F230DB7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C2724BE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107E319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D222E04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F6C6D3C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3968A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99C244B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4">
    <w:nsid w:val="15F50857"/>
    <w:multiLevelType w:val="hybridMultilevel"/>
    <w:tmpl w:val="1EF4D5F8"/>
    <w:lvl w:ilvl="0" w:tplc="18CA4B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0"/>
      </w:rPr>
    </w:lvl>
    <w:lvl w:ilvl="1" w:tplc="CEFAC60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0"/>
      </w:rPr>
    </w:lvl>
    <w:lvl w:ilvl="2" w:tplc="BEBCB43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0"/>
      </w:rPr>
    </w:lvl>
    <w:lvl w:ilvl="3" w:tplc="A3E8863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0"/>
      </w:rPr>
    </w:lvl>
    <w:lvl w:ilvl="4" w:tplc="52FE4C7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0"/>
      </w:rPr>
    </w:lvl>
    <w:lvl w:ilvl="5" w:tplc="BDA28E3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0"/>
      </w:rPr>
    </w:lvl>
    <w:lvl w:ilvl="6" w:tplc="F9C0CC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0"/>
      </w:rPr>
    </w:lvl>
    <w:lvl w:ilvl="7" w:tplc="FE2A38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0"/>
      </w:rPr>
    </w:lvl>
    <w:lvl w:ilvl="8" w:tplc="18C4702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0"/>
      </w:rPr>
    </w:lvl>
  </w:abstractNum>
  <w:abstractNum w:abstractNumId="5">
    <w:nsid w:val="176B2374"/>
    <w:multiLevelType w:val="hybridMultilevel"/>
    <w:tmpl w:val="C792DBFC"/>
    <w:lvl w:ilvl="0" w:tplc="DCA426D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6C4DA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4A0D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A689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C24F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36D3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AA39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6406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5CD7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8AA63B5"/>
    <w:multiLevelType w:val="hybridMultilevel"/>
    <w:tmpl w:val="EAB6D784"/>
    <w:lvl w:ilvl="0" w:tplc="8998153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1947C1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0C101BE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9AC880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FB9400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A1B893E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7AB048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87509A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382D36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7">
    <w:nsid w:val="1F3D2C21"/>
    <w:multiLevelType w:val="hybridMultilevel"/>
    <w:tmpl w:val="5F5A89B4"/>
    <w:lvl w:ilvl="0" w:tplc="39F83A6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8A707C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C0FCFB1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A50899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BA9095E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05CA85F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0BF04F5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F418D4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4E54749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8">
    <w:nsid w:val="1F715D8B"/>
    <w:multiLevelType w:val="hybridMultilevel"/>
    <w:tmpl w:val="AEC06C46"/>
    <w:lvl w:ilvl="0" w:tplc="1EFC0A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B76BA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2AA6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B20D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A65B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AE09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D219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0445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5ADD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0B6282C"/>
    <w:multiLevelType w:val="hybridMultilevel"/>
    <w:tmpl w:val="C9680E40"/>
    <w:lvl w:ilvl="0" w:tplc="F99EBBB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015EDDF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714AB79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A724A0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76A11F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2558F40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6C4AD2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5A801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305CC7D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0">
    <w:nsid w:val="238429FA"/>
    <w:multiLevelType w:val="hybridMultilevel"/>
    <w:tmpl w:val="51CC966C"/>
    <w:lvl w:ilvl="0" w:tplc="1B4239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CFD017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75F0D4A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E40672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0A28170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A3BAB30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85EC57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3B4431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C8A6260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1">
    <w:nsid w:val="25915FED"/>
    <w:multiLevelType w:val="hybridMultilevel"/>
    <w:tmpl w:val="B75A9792"/>
    <w:lvl w:ilvl="0" w:tplc="354CF5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6EC86A4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B366DBC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2820DB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AEE6590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0240BE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D3CE47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BBCABCB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258485D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2">
    <w:nsid w:val="26250AB5"/>
    <w:multiLevelType w:val="hybridMultilevel"/>
    <w:tmpl w:val="F6665A94"/>
    <w:lvl w:ilvl="0" w:tplc="6818BDE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3A82E54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002C146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735E82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D582935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46467BA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C4F6B2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6B44877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B67AFD9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3">
    <w:nsid w:val="26DB5137"/>
    <w:multiLevelType w:val="hybridMultilevel"/>
    <w:tmpl w:val="0032CA8C"/>
    <w:lvl w:ilvl="0" w:tplc="DB284FA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D096B69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7CA42B3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3012A6A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7B7A723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2D9AEBB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2F0B8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120493C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C2C0C3D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4">
    <w:nsid w:val="279B2B71"/>
    <w:multiLevelType w:val="hybridMultilevel"/>
    <w:tmpl w:val="9344FF6C"/>
    <w:lvl w:ilvl="0" w:tplc="7DE8D07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50F4295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75A8415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9536B9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F97E10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F74486E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DA8256D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EE98FD6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6C2724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5">
    <w:nsid w:val="2C323018"/>
    <w:multiLevelType w:val="hybridMultilevel"/>
    <w:tmpl w:val="668A2936"/>
    <w:lvl w:ilvl="0" w:tplc="8926F6E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2F2D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145A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4C24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B859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8869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E67D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F769E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2E56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2FE177A1"/>
    <w:multiLevelType w:val="hybridMultilevel"/>
    <w:tmpl w:val="5784D080"/>
    <w:lvl w:ilvl="0" w:tplc="739CB37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1680845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59DE207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B4F252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8BBE64C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7096964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D400B8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325EB56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D20A544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7">
    <w:nsid w:val="37306FBD"/>
    <w:multiLevelType w:val="hybridMultilevel"/>
    <w:tmpl w:val="1070078C"/>
    <w:lvl w:ilvl="0" w:tplc="005876D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5D5CF8B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70BAE9E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3586A4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E0AA6C1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CCCACC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E6C47F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911204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DAEAE98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18">
    <w:nsid w:val="3A6625E7"/>
    <w:multiLevelType w:val="hybridMultilevel"/>
    <w:tmpl w:val="9C700718"/>
    <w:lvl w:ilvl="0" w:tplc="7A6A909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EFCAE25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41F83BA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3732D6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BBF2E4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2B24552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4A6206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4D8A3C8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63AE993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9">
    <w:nsid w:val="401523DC"/>
    <w:multiLevelType w:val="hybridMultilevel"/>
    <w:tmpl w:val="F2461498"/>
    <w:lvl w:ilvl="0" w:tplc="7C28A03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FF4FE8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9DEC110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7FEE5B0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F93AF3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C910EA4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B870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E1A9ED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D228CB5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0">
    <w:nsid w:val="46F568CF"/>
    <w:multiLevelType w:val="hybridMultilevel"/>
    <w:tmpl w:val="3E34B3EE"/>
    <w:lvl w:ilvl="0" w:tplc="5E86980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F73EB06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6E32178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E8E88AA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A26D05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AB2035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87F0A0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300C914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F9D4FD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1">
    <w:nsid w:val="47874FEB"/>
    <w:multiLevelType w:val="hybridMultilevel"/>
    <w:tmpl w:val="5EDA6E42"/>
    <w:lvl w:ilvl="0" w:tplc="5694EF5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7862C0F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5D72478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71D68F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49D6F4F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A4B2B36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AE8E13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77183AA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F30469B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2">
    <w:nsid w:val="4A432538"/>
    <w:multiLevelType w:val="hybridMultilevel"/>
    <w:tmpl w:val="37623DE2"/>
    <w:lvl w:ilvl="0" w:tplc="607607F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9CB0A0B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3362C1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159C59E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592AFE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89C8E7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6ACEF0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705008F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4A30A85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3">
    <w:nsid w:val="4CE36F8B"/>
    <w:multiLevelType w:val="hybridMultilevel"/>
    <w:tmpl w:val="CFEC4540"/>
    <w:lvl w:ilvl="0" w:tplc="2FBEE4C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05C008B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9118F0F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2F66A5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0DE0966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5CE658F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B784D9D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8B92094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346EAAF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4">
    <w:nsid w:val="503418BB"/>
    <w:multiLevelType w:val="hybridMultilevel"/>
    <w:tmpl w:val="D72077D6"/>
    <w:lvl w:ilvl="0" w:tplc="CDFCD1C8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/>
      </w:rPr>
    </w:lvl>
    <w:lvl w:ilvl="1" w:tplc="5CF24BC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D5409B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C2E11A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CECB0E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69016A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54A98A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A50E39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F381BB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5">
    <w:nsid w:val="5A4547EA"/>
    <w:multiLevelType w:val="hybridMultilevel"/>
    <w:tmpl w:val="1B18DD7C"/>
    <w:lvl w:ilvl="0" w:tplc="8744B5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1EE10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71079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B60B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7293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1E6B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C0E7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E0CA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4ED8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5FF74668"/>
    <w:multiLevelType w:val="hybridMultilevel"/>
    <w:tmpl w:val="A2369490"/>
    <w:lvl w:ilvl="0" w:tplc="ECBC9ED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69CFE8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AEAAD1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CD1AE7A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67B032E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5569E4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3D22B9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CF2678F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11E402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7">
    <w:nsid w:val="64BB1713"/>
    <w:multiLevelType w:val="hybridMultilevel"/>
    <w:tmpl w:val="CEFACF76"/>
    <w:lvl w:ilvl="0" w:tplc="A13E466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4462D3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BA2EE6B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E5021B4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21D201C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E6E4599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5D40F8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C11260A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756E9E0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8">
    <w:nsid w:val="699E2023"/>
    <w:multiLevelType w:val="hybridMultilevel"/>
    <w:tmpl w:val="25267440"/>
    <w:lvl w:ilvl="0" w:tplc="272AD610">
      <w:start w:val="1"/>
      <w:numFmt w:val="decimal"/>
      <w:lvlText w:val="%1."/>
      <w:lvlJc w:val="left"/>
      <w:pPr>
        <w:ind w:left="709" w:hanging="360"/>
      </w:pPr>
    </w:lvl>
    <w:lvl w:ilvl="1" w:tplc="BB4250CE">
      <w:start w:val="1"/>
      <w:numFmt w:val="lowerLetter"/>
      <w:lvlText w:val="%2."/>
      <w:lvlJc w:val="left"/>
      <w:pPr>
        <w:ind w:left="1429" w:hanging="360"/>
      </w:pPr>
    </w:lvl>
    <w:lvl w:ilvl="2" w:tplc="792AB7F4">
      <w:start w:val="1"/>
      <w:numFmt w:val="lowerRoman"/>
      <w:lvlText w:val="%3."/>
      <w:lvlJc w:val="right"/>
      <w:pPr>
        <w:ind w:left="2149" w:hanging="180"/>
      </w:pPr>
    </w:lvl>
    <w:lvl w:ilvl="3" w:tplc="A5FC42F4">
      <w:start w:val="1"/>
      <w:numFmt w:val="decimal"/>
      <w:lvlText w:val="%4."/>
      <w:lvlJc w:val="left"/>
      <w:pPr>
        <w:ind w:left="2869" w:hanging="360"/>
      </w:pPr>
    </w:lvl>
    <w:lvl w:ilvl="4" w:tplc="210E742A">
      <w:start w:val="1"/>
      <w:numFmt w:val="lowerLetter"/>
      <w:lvlText w:val="%5."/>
      <w:lvlJc w:val="left"/>
      <w:pPr>
        <w:ind w:left="3589" w:hanging="360"/>
      </w:pPr>
    </w:lvl>
    <w:lvl w:ilvl="5" w:tplc="06A8A4C6">
      <w:start w:val="1"/>
      <w:numFmt w:val="lowerRoman"/>
      <w:lvlText w:val="%6."/>
      <w:lvlJc w:val="right"/>
      <w:pPr>
        <w:ind w:left="4309" w:hanging="180"/>
      </w:pPr>
    </w:lvl>
    <w:lvl w:ilvl="6" w:tplc="C2C46E00">
      <w:start w:val="1"/>
      <w:numFmt w:val="decimal"/>
      <w:lvlText w:val="%7."/>
      <w:lvlJc w:val="left"/>
      <w:pPr>
        <w:ind w:left="5029" w:hanging="360"/>
      </w:pPr>
    </w:lvl>
    <w:lvl w:ilvl="7" w:tplc="76A05CA4">
      <w:start w:val="1"/>
      <w:numFmt w:val="lowerLetter"/>
      <w:lvlText w:val="%8."/>
      <w:lvlJc w:val="left"/>
      <w:pPr>
        <w:ind w:left="5749" w:hanging="360"/>
      </w:pPr>
    </w:lvl>
    <w:lvl w:ilvl="8" w:tplc="6224559A">
      <w:start w:val="1"/>
      <w:numFmt w:val="lowerRoman"/>
      <w:lvlText w:val="%9."/>
      <w:lvlJc w:val="right"/>
      <w:pPr>
        <w:ind w:left="6469" w:hanging="180"/>
      </w:pPr>
    </w:lvl>
  </w:abstractNum>
  <w:abstractNum w:abstractNumId="29">
    <w:nsid w:val="766A0FB3"/>
    <w:multiLevelType w:val="hybridMultilevel"/>
    <w:tmpl w:val="FEF6E268"/>
    <w:lvl w:ilvl="0" w:tplc="3B1890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A8B4957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69D8FA5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3F807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E6BC783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57744D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EC2C3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EEB66A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7EA2A51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0">
    <w:nsid w:val="7C8E28C3"/>
    <w:multiLevelType w:val="hybridMultilevel"/>
    <w:tmpl w:val="DDA49EBE"/>
    <w:lvl w:ilvl="0" w:tplc="77FC9DC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84B4864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5FAA95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DE3645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CF92A43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D7D80BB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CA82783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29388D7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536486D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31">
    <w:nsid w:val="7E3476EA"/>
    <w:multiLevelType w:val="hybridMultilevel"/>
    <w:tmpl w:val="80DAA57E"/>
    <w:lvl w:ilvl="0" w:tplc="4FEEBDDA">
      <w:start w:val="1"/>
      <w:numFmt w:val="decimal"/>
      <w:lvlText w:val="%1."/>
      <w:lvlJc w:val="left"/>
      <w:pPr>
        <w:ind w:left="709" w:hanging="360"/>
      </w:pPr>
    </w:lvl>
    <w:lvl w:ilvl="1" w:tplc="DF600654">
      <w:start w:val="1"/>
      <w:numFmt w:val="lowerLetter"/>
      <w:lvlText w:val="%2."/>
      <w:lvlJc w:val="left"/>
      <w:pPr>
        <w:ind w:left="1429" w:hanging="360"/>
      </w:pPr>
    </w:lvl>
    <w:lvl w:ilvl="2" w:tplc="0E4A853A">
      <w:start w:val="1"/>
      <w:numFmt w:val="lowerRoman"/>
      <w:lvlText w:val="%3."/>
      <w:lvlJc w:val="right"/>
      <w:pPr>
        <w:ind w:left="2149" w:hanging="180"/>
      </w:pPr>
    </w:lvl>
    <w:lvl w:ilvl="3" w:tplc="6150C5AC">
      <w:start w:val="1"/>
      <w:numFmt w:val="decimal"/>
      <w:lvlText w:val="%4."/>
      <w:lvlJc w:val="left"/>
      <w:pPr>
        <w:ind w:left="2869" w:hanging="360"/>
      </w:pPr>
    </w:lvl>
    <w:lvl w:ilvl="4" w:tplc="F62EC4D8">
      <w:start w:val="1"/>
      <w:numFmt w:val="lowerLetter"/>
      <w:lvlText w:val="%5."/>
      <w:lvlJc w:val="left"/>
      <w:pPr>
        <w:ind w:left="3589" w:hanging="360"/>
      </w:pPr>
    </w:lvl>
    <w:lvl w:ilvl="5" w:tplc="47504156">
      <w:start w:val="1"/>
      <w:numFmt w:val="lowerRoman"/>
      <w:lvlText w:val="%6."/>
      <w:lvlJc w:val="right"/>
      <w:pPr>
        <w:ind w:left="4309" w:hanging="180"/>
      </w:pPr>
    </w:lvl>
    <w:lvl w:ilvl="6" w:tplc="CBCC0598">
      <w:start w:val="1"/>
      <w:numFmt w:val="decimal"/>
      <w:lvlText w:val="%7."/>
      <w:lvlJc w:val="left"/>
      <w:pPr>
        <w:ind w:left="5029" w:hanging="360"/>
      </w:pPr>
    </w:lvl>
    <w:lvl w:ilvl="7" w:tplc="162C149A">
      <w:start w:val="1"/>
      <w:numFmt w:val="lowerLetter"/>
      <w:lvlText w:val="%8."/>
      <w:lvlJc w:val="left"/>
      <w:pPr>
        <w:ind w:left="5749" w:hanging="360"/>
      </w:pPr>
    </w:lvl>
    <w:lvl w:ilvl="8" w:tplc="B49A0F9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2"/>
  </w:num>
  <w:num w:numId="2">
    <w:abstractNumId w:val="23"/>
  </w:num>
  <w:num w:numId="3">
    <w:abstractNumId w:val="1"/>
  </w:num>
  <w:num w:numId="4">
    <w:abstractNumId w:val="18"/>
  </w:num>
  <w:num w:numId="5">
    <w:abstractNumId w:val="11"/>
  </w:num>
  <w:num w:numId="6">
    <w:abstractNumId w:val="5"/>
  </w:num>
  <w:num w:numId="7">
    <w:abstractNumId w:val="15"/>
  </w:num>
  <w:num w:numId="8">
    <w:abstractNumId w:val="8"/>
  </w:num>
  <w:num w:numId="9">
    <w:abstractNumId w:val="2"/>
  </w:num>
  <w:num w:numId="10">
    <w:abstractNumId w:val="27"/>
  </w:num>
  <w:num w:numId="11">
    <w:abstractNumId w:val="25"/>
  </w:num>
  <w:num w:numId="12">
    <w:abstractNumId w:val="4"/>
  </w:num>
  <w:num w:numId="13">
    <w:abstractNumId w:val="16"/>
  </w:num>
  <w:num w:numId="14">
    <w:abstractNumId w:val="6"/>
  </w:num>
  <w:num w:numId="15">
    <w:abstractNumId w:val="19"/>
  </w:num>
  <w:num w:numId="16">
    <w:abstractNumId w:val="26"/>
  </w:num>
  <w:num w:numId="17">
    <w:abstractNumId w:val="17"/>
  </w:num>
  <w:num w:numId="18">
    <w:abstractNumId w:val="20"/>
  </w:num>
  <w:num w:numId="19">
    <w:abstractNumId w:val="10"/>
  </w:num>
  <w:num w:numId="20">
    <w:abstractNumId w:val="30"/>
  </w:num>
  <w:num w:numId="21">
    <w:abstractNumId w:val="13"/>
  </w:num>
  <w:num w:numId="22">
    <w:abstractNumId w:val="0"/>
  </w:num>
  <w:num w:numId="23">
    <w:abstractNumId w:val="12"/>
  </w:num>
  <w:num w:numId="24">
    <w:abstractNumId w:val="31"/>
  </w:num>
  <w:num w:numId="25">
    <w:abstractNumId w:val="24"/>
  </w:num>
  <w:num w:numId="26">
    <w:abstractNumId w:val="21"/>
  </w:num>
  <w:num w:numId="27">
    <w:abstractNumId w:val="3"/>
  </w:num>
  <w:num w:numId="28">
    <w:abstractNumId w:val="29"/>
  </w:num>
  <w:num w:numId="29">
    <w:abstractNumId w:val="14"/>
  </w:num>
  <w:num w:numId="30">
    <w:abstractNumId w:val="28"/>
  </w:num>
  <w:num w:numId="31">
    <w:abstractNumId w:val="7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265"/>
    <w:rsid w:val="0003200B"/>
    <w:rsid w:val="000D5C91"/>
    <w:rsid w:val="001E11CB"/>
    <w:rsid w:val="002D53FD"/>
    <w:rsid w:val="00315816"/>
    <w:rsid w:val="00485D48"/>
    <w:rsid w:val="00495318"/>
    <w:rsid w:val="004A4E4C"/>
    <w:rsid w:val="00546DBF"/>
    <w:rsid w:val="00574F39"/>
    <w:rsid w:val="00590725"/>
    <w:rsid w:val="00633D17"/>
    <w:rsid w:val="00635265"/>
    <w:rsid w:val="006D5AFD"/>
    <w:rsid w:val="0072727B"/>
    <w:rsid w:val="008E7777"/>
    <w:rsid w:val="008F56EF"/>
    <w:rsid w:val="00915D1F"/>
    <w:rsid w:val="00936A2C"/>
    <w:rsid w:val="009826CF"/>
    <w:rsid w:val="00A04BBC"/>
    <w:rsid w:val="00A21D4B"/>
    <w:rsid w:val="00B305F4"/>
    <w:rsid w:val="00BD3EBB"/>
    <w:rsid w:val="00CC7635"/>
    <w:rsid w:val="00D27D42"/>
    <w:rsid w:val="00D54FC5"/>
    <w:rsid w:val="00DA6560"/>
    <w:rsid w:val="00DC1572"/>
    <w:rsid w:val="00E0684E"/>
    <w:rsid w:val="00E34A3D"/>
    <w:rsid w:val="00E63C82"/>
    <w:rsid w:val="00EF61C8"/>
    <w:rsid w:val="00FD319D"/>
    <w:rsid w:val="00FF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25"/>
  </w:style>
  <w:style w:type="paragraph" w:styleId="3">
    <w:name w:val="heading 3"/>
    <w:basedOn w:val="a"/>
    <w:link w:val="30"/>
    <w:uiPriority w:val="9"/>
    <w:qFormat/>
    <w:rsid w:val="008E77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59072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90725"/>
    <w:rPr>
      <w:sz w:val="24"/>
      <w:szCs w:val="24"/>
    </w:rPr>
  </w:style>
  <w:style w:type="character" w:customStyle="1" w:styleId="QuoteChar">
    <w:name w:val="Quote Char"/>
    <w:uiPriority w:val="29"/>
    <w:rsid w:val="00590725"/>
    <w:rPr>
      <w:i/>
    </w:rPr>
  </w:style>
  <w:style w:type="character" w:customStyle="1" w:styleId="IntenseQuoteChar">
    <w:name w:val="Intense Quote Char"/>
    <w:uiPriority w:val="30"/>
    <w:rsid w:val="00590725"/>
    <w:rPr>
      <w:i/>
    </w:rPr>
  </w:style>
  <w:style w:type="character" w:customStyle="1" w:styleId="FootnoteTextChar">
    <w:name w:val="Footnote Text Char"/>
    <w:uiPriority w:val="99"/>
    <w:rsid w:val="00590725"/>
    <w:rPr>
      <w:sz w:val="18"/>
    </w:rPr>
  </w:style>
  <w:style w:type="character" w:customStyle="1" w:styleId="EndnoteTextChar">
    <w:name w:val="Endnote Text Char"/>
    <w:uiPriority w:val="99"/>
    <w:rsid w:val="00590725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59072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59072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59072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590725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59072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59072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9072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59072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59072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59072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59072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59072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59072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59072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59072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59072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59072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59072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90725"/>
    <w:pPr>
      <w:ind w:left="720"/>
      <w:contextualSpacing/>
    </w:pPr>
  </w:style>
  <w:style w:type="paragraph" w:styleId="a4">
    <w:name w:val="No Spacing"/>
    <w:uiPriority w:val="1"/>
    <w:qFormat/>
    <w:rsid w:val="0059072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90725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9072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90725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9072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9072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9072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9072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90725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59072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590725"/>
  </w:style>
  <w:style w:type="paragraph" w:customStyle="1" w:styleId="10">
    <w:name w:val="Нижний колонтитул1"/>
    <w:basedOn w:val="a"/>
    <w:link w:val="FooterChar"/>
    <w:uiPriority w:val="99"/>
    <w:unhideWhenUsed/>
    <w:rsid w:val="0059072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590725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59072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59072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59072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9072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59072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5907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907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907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590725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590725"/>
    <w:rPr>
      <w:sz w:val="18"/>
    </w:rPr>
  </w:style>
  <w:style w:type="character" w:styleId="ae">
    <w:name w:val="footnote reference"/>
    <w:basedOn w:val="a0"/>
    <w:uiPriority w:val="99"/>
    <w:unhideWhenUsed/>
    <w:rsid w:val="00590725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590725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590725"/>
    <w:rPr>
      <w:sz w:val="20"/>
    </w:rPr>
  </w:style>
  <w:style w:type="character" w:styleId="af1">
    <w:name w:val="endnote reference"/>
    <w:basedOn w:val="a0"/>
    <w:uiPriority w:val="99"/>
    <w:semiHidden/>
    <w:unhideWhenUsed/>
    <w:rsid w:val="00590725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90725"/>
    <w:pPr>
      <w:spacing w:after="57"/>
    </w:pPr>
  </w:style>
  <w:style w:type="paragraph" w:styleId="22">
    <w:name w:val="toc 2"/>
    <w:basedOn w:val="a"/>
    <w:next w:val="a"/>
    <w:uiPriority w:val="39"/>
    <w:unhideWhenUsed/>
    <w:rsid w:val="0059072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9072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9072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9072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9072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9072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9072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90725"/>
    <w:pPr>
      <w:spacing w:after="57"/>
      <w:ind w:left="2268"/>
    </w:pPr>
  </w:style>
  <w:style w:type="paragraph" w:styleId="af2">
    <w:name w:val="TOC Heading"/>
    <w:uiPriority w:val="39"/>
    <w:unhideWhenUsed/>
    <w:rsid w:val="00590725"/>
  </w:style>
  <w:style w:type="paragraph" w:styleId="af3">
    <w:name w:val="table of figures"/>
    <w:basedOn w:val="a"/>
    <w:next w:val="a"/>
    <w:uiPriority w:val="99"/>
    <w:unhideWhenUsed/>
    <w:rsid w:val="00590725"/>
    <w:pPr>
      <w:spacing w:after="0"/>
    </w:pPr>
  </w:style>
  <w:style w:type="character" w:styleId="af4">
    <w:name w:val="Hyperlink"/>
    <w:basedOn w:val="a0"/>
    <w:uiPriority w:val="99"/>
    <w:unhideWhenUsed/>
    <w:rsid w:val="00590725"/>
    <w:rPr>
      <w:color w:val="0000FF" w:themeColor="hyperlink"/>
      <w:u w:val="single"/>
    </w:rPr>
  </w:style>
  <w:style w:type="character" w:customStyle="1" w:styleId="futurismarkdown-word">
    <w:name w:val="futurismarkdown-word"/>
    <w:basedOn w:val="a0"/>
    <w:rsid w:val="001E11CB"/>
  </w:style>
  <w:style w:type="character" w:styleId="af5">
    <w:name w:val="Strong"/>
    <w:basedOn w:val="a0"/>
    <w:uiPriority w:val="22"/>
    <w:qFormat/>
    <w:rsid w:val="00BD3E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E77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2026-09-13T12:31:00Z</dcterms:created>
  <dcterms:modified xsi:type="dcterms:W3CDTF">2026-09-18T08:51:00Z</dcterms:modified>
</cp:coreProperties>
</file>