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  <w:sz w:val="52"/>
          <w:szCs w:val="52"/>
        </w:rPr>
      </w:pPr>
      <w:r w:rsidRPr="008634FD">
        <w:rPr>
          <w:rFonts w:ascii="Times New Roman" w:hAnsi="Times New Roman"/>
          <w:noProof/>
          <w:color w:val="000000" w:themeColor="text1"/>
        </w:rPr>
        <w:drawing>
          <wp:inline distT="0" distB="0" distL="0" distR="0" wp14:anchorId="142AD62D" wp14:editId="4A672C4D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hAnsi="Times New Roman"/>
          <w:color w:val="000000" w:themeColor="text1"/>
          <w:sz w:val="52"/>
          <w:szCs w:val="52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hAnsi="Times New Roman"/>
          <w:color w:val="000000" w:themeColor="text1"/>
          <w:sz w:val="52"/>
          <w:szCs w:val="52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hAnsi="Times New Roman"/>
          <w:color w:val="000000" w:themeColor="text1"/>
          <w:sz w:val="52"/>
          <w:szCs w:val="52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hAnsi="Times New Roman"/>
          <w:color w:val="000000" w:themeColor="text1"/>
          <w:sz w:val="52"/>
          <w:szCs w:val="52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hAnsi="Times New Roman"/>
          <w:color w:val="000000" w:themeColor="text1"/>
          <w:sz w:val="48"/>
          <w:szCs w:val="48"/>
        </w:rPr>
      </w:pPr>
      <w:r w:rsidRPr="008634FD">
        <w:rPr>
          <w:rFonts w:ascii="Times New Roman" w:hAnsi="Times New Roman"/>
          <w:color w:val="000000" w:themeColor="text1"/>
          <w:sz w:val="48"/>
          <w:szCs w:val="48"/>
        </w:rPr>
        <w:t>Инструкция по охране труда</w:t>
      </w: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52"/>
          <w:szCs w:val="52"/>
        </w:rPr>
      </w:pPr>
    </w:p>
    <w:p w:rsidR="00211003" w:rsidRPr="008634FD" w:rsidRDefault="00C2376B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36"/>
        </w:rPr>
      </w:pPr>
      <w:r w:rsidRPr="008634FD">
        <w:rPr>
          <w:rFonts w:ascii="Times New Roman" w:hAnsi="Times New Roman"/>
          <w:color w:val="000000" w:themeColor="text1"/>
          <w:sz w:val="36"/>
          <w:szCs w:val="36"/>
        </w:rPr>
        <w:t>по компетенции</w:t>
      </w:r>
      <w:r w:rsidR="00211003" w:rsidRPr="008634FD">
        <w:rPr>
          <w:rFonts w:ascii="Times New Roman" w:hAnsi="Times New Roman"/>
          <w:color w:val="000000" w:themeColor="text1"/>
          <w:sz w:val="36"/>
          <w:szCs w:val="36"/>
        </w:rPr>
        <w:t xml:space="preserve"> «Дополнительное образование детей и взрослых»</w:t>
      </w:r>
      <w:r w:rsidR="00BC2153" w:rsidRPr="008634FD">
        <w:rPr>
          <w:rFonts w:ascii="Times New Roman" w:hAnsi="Times New Roman"/>
          <w:color w:val="000000" w:themeColor="text1"/>
          <w:sz w:val="36"/>
          <w:szCs w:val="36"/>
        </w:rPr>
        <w:t xml:space="preserve"> (основная категория)</w:t>
      </w:r>
    </w:p>
    <w:p w:rsidR="00211003" w:rsidRPr="008634FD" w:rsidRDefault="00230203" w:rsidP="002302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36"/>
          <w:szCs w:val="36"/>
        </w:rPr>
        <w:t>Регионального</w:t>
      </w:r>
      <w:r w:rsidRPr="00230203">
        <w:rPr>
          <w:rFonts w:ascii="Times New Roman" w:hAnsi="Times New Roman"/>
          <w:color w:val="000000" w:themeColor="text1"/>
          <w:sz w:val="36"/>
          <w:szCs w:val="36"/>
        </w:rPr>
        <w:t xml:space="preserve"> этап</w:t>
      </w:r>
      <w:r>
        <w:rPr>
          <w:rFonts w:ascii="Times New Roman" w:hAnsi="Times New Roman"/>
          <w:color w:val="000000" w:themeColor="text1"/>
          <w:sz w:val="36"/>
          <w:szCs w:val="36"/>
        </w:rPr>
        <w:t>а</w:t>
      </w:r>
      <w:r w:rsidRPr="00230203">
        <w:rPr>
          <w:rFonts w:ascii="Times New Roman" w:hAnsi="Times New Roman"/>
          <w:color w:val="000000" w:themeColor="text1"/>
          <w:sz w:val="36"/>
          <w:szCs w:val="36"/>
        </w:rPr>
        <w:t xml:space="preserve"> Чемпионата по профессиональному мастерству "Профессионалы" Курганской области в 2024 году</w:t>
      </w: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:rsidR="00A70326" w:rsidRDefault="00A70326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30203" w:rsidRPr="008634FD" w:rsidRDefault="002302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11003" w:rsidRPr="008634FD" w:rsidRDefault="0037035D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8634FD">
        <w:rPr>
          <w:rFonts w:ascii="Times New Roman" w:hAnsi="Times New Roman"/>
          <w:color w:val="000000" w:themeColor="text1"/>
          <w:sz w:val="28"/>
        </w:rPr>
        <w:t>2024</w:t>
      </w: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4850BB" w:rsidRPr="008634FD" w:rsidRDefault="004850BB" w:rsidP="008634F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id w:val="13121407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0553E" w:rsidRPr="008634FD" w:rsidRDefault="0040553E" w:rsidP="008634FD">
          <w:pPr>
            <w:pStyle w:val="ab"/>
            <w:keepNext w:val="0"/>
            <w:keepLines w:val="0"/>
            <w:widowControl w:val="0"/>
            <w:spacing w:before="0" w:line="240" w:lineRule="auto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</w:p>
        <w:p w:rsidR="0040553E" w:rsidRPr="008634FD" w:rsidRDefault="0040553E" w:rsidP="008634FD">
          <w:pPr>
            <w:pStyle w:val="11"/>
            <w:widowControl w:val="0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</w:rPr>
          </w:pPr>
          <w:r w:rsidRPr="008634FD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Pr="008634FD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8634FD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150869014" w:history="1">
            <w:r w:rsidRPr="008634F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 Область применения</w:t>
            </w:r>
            <w:r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_Toc150869014 \h </w:instrText>
            </w:r>
            <w:r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23020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</w:t>
            </w:r>
            <w:r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40553E" w:rsidRPr="008634FD" w:rsidRDefault="00230203" w:rsidP="008634FD">
          <w:pPr>
            <w:pStyle w:val="11"/>
            <w:widowControl w:val="0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0869015" w:history="1">
            <w:r w:rsidR="0040553E" w:rsidRPr="008634F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2. Нормативные ссылки</w:t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_Toc150869015 \h </w:instrText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</w:t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40553E" w:rsidRPr="008634FD" w:rsidRDefault="00230203" w:rsidP="008634FD">
          <w:pPr>
            <w:pStyle w:val="11"/>
            <w:widowControl w:val="0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0869016" w:history="1">
            <w:r w:rsidR="0040553E" w:rsidRPr="008634F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3. Общие требования охраны труда</w:t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_Toc150869016 \h </w:instrText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</w:t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40553E" w:rsidRPr="008634FD" w:rsidRDefault="00230203" w:rsidP="008634FD">
          <w:pPr>
            <w:pStyle w:val="11"/>
            <w:widowControl w:val="0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0869017" w:history="1">
            <w:r w:rsidR="0040553E" w:rsidRPr="008634F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4. Требования охраны труда перед началом работы</w:t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_Toc150869017 \h </w:instrText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4</w:t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40553E" w:rsidRPr="008634FD" w:rsidRDefault="00230203" w:rsidP="008634FD">
          <w:pPr>
            <w:pStyle w:val="11"/>
            <w:widowControl w:val="0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0869018" w:history="1">
            <w:r w:rsidR="0040553E" w:rsidRPr="008634F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5. Требования охраны труда во время выполнения работ</w:t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_Toc150869018 \h </w:instrText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9</w:t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40553E" w:rsidRPr="008634FD" w:rsidRDefault="00230203" w:rsidP="008634FD">
          <w:pPr>
            <w:pStyle w:val="11"/>
            <w:widowControl w:val="0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0869019" w:history="1">
            <w:r w:rsidR="0040553E" w:rsidRPr="008634F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6. Требования охраны труда в аварийных ситуациях</w:t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_Toc150869019 \h </w:instrText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16</w:t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40553E" w:rsidRPr="008634FD" w:rsidRDefault="00230203" w:rsidP="008634FD">
          <w:pPr>
            <w:pStyle w:val="11"/>
            <w:widowControl w:val="0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0869020" w:history="1">
            <w:r w:rsidR="0040553E" w:rsidRPr="008634F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7. Требования охраны труда по окончании работы</w:t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_Toc150869020 \h </w:instrText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17</w:t>
            </w:r>
            <w:r w:rsidR="0040553E" w:rsidRPr="008634F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40553E" w:rsidRPr="008634FD" w:rsidRDefault="0040553E" w:rsidP="008634FD">
          <w:pPr>
            <w:widowControl w:val="0"/>
            <w:spacing w:after="0" w:line="240" w:lineRule="auto"/>
            <w:rPr>
              <w:rFonts w:ascii="Times New Roman" w:hAnsi="Times New Roman"/>
              <w:color w:val="000000" w:themeColor="text1"/>
              <w:sz w:val="28"/>
              <w:szCs w:val="28"/>
            </w:rPr>
          </w:pPr>
          <w:r w:rsidRPr="008634FD">
            <w:rPr>
              <w:rFonts w:ascii="Times New Roman" w:hAnsi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4850BB" w:rsidRPr="008634FD" w:rsidRDefault="004850BB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850BB" w:rsidRPr="008634FD" w:rsidRDefault="004850BB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850BB" w:rsidRPr="008634FD" w:rsidRDefault="004850BB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  <w:bookmarkStart w:id="0" w:name="_GoBack"/>
      <w:bookmarkEnd w:id="0"/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/>
          <w:color w:val="000000" w:themeColor="text1"/>
        </w:rPr>
      </w:pP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" w:name="_heading=h.gjdgxs"/>
      <w:bookmarkEnd w:id="1"/>
      <w:r w:rsidRPr="008634FD">
        <w:rPr>
          <w:rFonts w:ascii="Times New Roman" w:hAnsi="Times New Roman"/>
          <w:color w:val="000000" w:themeColor="text1"/>
        </w:rPr>
        <w:br w:type="page" w:clear="all"/>
      </w:r>
    </w:p>
    <w:p w:rsidR="00211003" w:rsidRPr="008634FD" w:rsidRDefault="008634FD" w:rsidP="008634FD">
      <w:pPr>
        <w:pStyle w:val="1"/>
        <w:keepNext w:val="0"/>
        <w:widowControl w:val="0"/>
        <w:spacing w:before="0"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bookmarkStart w:id="2" w:name="_Toc150869014"/>
      <w:r w:rsidRPr="008634FD">
        <w:rPr>
          <w:rFonts w:ascii="Times New Roman" w:hAnsi="Times New Roman"/>
          <w:caps w:val="0"/>
          <w:color w:val="000000" w:themeColor="text1"/>
          <w:sz w:val="28"/>
        </w:rPr>
        <w:lastRenderedPageBreak/>
        <w:t>1. Область применения</w:t>
      </w:r>
      <w:bookmarkEnd w:id="2"/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1.1</w:t>
      </w:r>
      <w:r w:rsidR="00E7699A" w:rsidRPr="008634F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</w:t>
      </w:r>
      <w:r w:rsidR="0037035D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регионального этапа </w:t>
      </w:r>
      <w:r w:rsidRPr="008634FD">
        <w:rPr>
          <w:rFonts w:ascii="Times New Roman" w:hAnsi="Times New Roman"/>
          <w:color w:val="000000" w:themeColor="text1"/>
          <w:sz w:val="28"/>
          <w:szCs w:val="28"/>
        </w:rPr>
        <w:t>Чемпионата по профессиональному мастерству «Профессионалы» в 20</w:t>
      </w:r>
      <w:r w:rsidR="0037035D" w:rsidRPr="008634FD">
        <w:rPr>
          <w:rFonts w:ascii="Times New Roman" w:hAnsi="Times New Roman"/>
          <w:color w:val="000000" w:themeColor="text1"/>
          <w:sz w:val="28"/>
          <w:szCs w:val="28"/>
        </w:rPr>
        <w:t>24</w:t>
      </w: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г. (далее Чемпионата).</w:t>
      </w: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1.2</w:t>
      </w:r>
      <w:r w:rsidR="00E7699A" w:rsidRPr="008634F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Выполнение требований настоящих правил обязательны для всех участников</w:t>
      </w:r>
      <w:r w:rsidR="0037035D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регионального этапа </w:t>
      </w:r>
      <w:r w:rsidRPr="008634FD">
        <w:rPr>
          <w:rFonts w:ascii="Times New Roman" w:hAnsi="Times New Roman"/>
          <w:color w:val="000000" w:themeColor="text1"/>
          <w:sz w:val="28"/>
          <w:szCs w:val="28"/>
        </w:rPr>
        <w:t>Чемпионата по профессиональному мастерству «Профессионалы» в 20</w:t>
      </w:r>
      <w:r w:rsidR="0037035D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24 </w:t>
      </w: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г. компетенции «Дополнительное образование детей и взрослых». </w:t>
      </w: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11003" w:rsidRPr="008634FD" w:rsidRDefault="008634FD" w:rsidP="008634FD">
      <w:pPr>
        <w:pStyle w:val="1"/>
        <w:keepNext w:val="0"/>
        <w:widowControl w:val="0"/>
        <w:spacing w:before="0"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bookmarkStart w:id="3" w:name="_Toc150869015"/>
      <w:r w:rsidRPr="008634FD">
        <w:rPr>
          <w:rFonts w:ascii="Times New Roman" w:hAnsi="Times New Roman"/>
          <w:caps w:val="0"/>
          <w:color w:val="000000" w:themeColor="text1"/>
          <w:sz w:val="28"/>
        </w:rPr>
        <w:t>2. Нормативные ссылки</w:t>
      </w:r>
      <w:bookmarkEnd w:id="3"/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E7699A" w:rsidRPr="008634F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Правила разработаны на основании следующих документов и источников:</w:t>
      </w: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2.1.1</w:t>
      </w:r>
      <w:r w:rsidR="00E7699A" w:rsidRPr="008634F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Трудовой кодекс Российской Федерации от 30.12.2001 № 197-ФЗ.</w:t>
      </w: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2.1.2.</w:t>
      </w:r>
      <w:r w:rsidR="00C55898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Постановление Главного государственного санитарного врача РФ «Об утверждении санитарных правил СП 2.4.3648–20 «Санитарно-эпидемиологические требования к организациям воспитания и обучения, отдыха и оздоровления детей и молодежи» от 28.09.2020 г. №28.</w:t>
      </w: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2.1.3.</w:t>
      </w:r>
      <w:r w:rsidR="00C55898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Постановление Главного государственного санитарного врача РФ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от 28.01.2021 г. №2.</w:t>
      </w: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211003" w:rsidRPr="008634FD" w:rsidRDefault="008634FD" w:rsidP="008634FD">
      <w:pPr>
        <w:pStyle w:val="1"/>
        <w:keepNext w:val="0"/>
        <w:widowControl w:val="0"/>
        <w:spacing w:before="0"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bookmarkStart w:id="4" w:name="_Toc150869016"/>
      <w:r w:rsidRPr="008634FD">
        <w:rPr>
          <w:rFonts w:ascii="Times New Roman" w:hAnsi="Times New Roman"/>
          <w:caps w:val="0"/>
          <w:color w:val="000000" w:themeColor="text1"/>
          <w:sz w:val="28"/>
        </w:rPr>
        <w:t>3. Общие требования охраны труда</w:t>
      </w:r>
      <w:bookmarkEnd w:id="4"/>
    </w:p>
    <w:p w:rsidR="00211003" w:rsidRPr="008634FD" w:rsidRDefault="0037035D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3.1. К </w:t>
      </w:r>
      <w:r w:rsidR="00211003" w:rsidRPr="008634FD">
        <w:rPr>
          <w:rFonts w:ascii="Times New Roman" w:hAnsi="Times New Roman"/>
          <w:color w:val="000000" w:themeColor="text1"/>
          <w:sz w:val="28"/>
          <w:szCs w:val="28"/>
        </w:rPr>
        <w:t>выполнению конкурсного задания по компетенции «Дополнительное образование</w:t>
      </w:r>
      <w:r w:rsidR="00E7699A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детей и взрослых» допускаются Участники ч</w:t>
      </w:r>
      <w:r w:rsidR="00211003" w:rsidRPr="008634FD">
        <w:rPr>
          <w:rFonts w:ascii="Times New Roman" w:hAnsi="Times New Roman"/>
          <w:color w:val="000000" w:themeColor="text1"/>
          <w:sz w:val="28"/>
          <w:szCs w:val="28"/>
        </w:rPr>
        <w:t>емпионата,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«педагог дополнительного образования», ознакомленные с инструкцией по охране труда, не имеющие противопоказаний к выполнению заданий по состоянию здоровья и имеющие необходимые навыки по эксплуатации инструмента, приспособлений и оборудования.</w:t>
      </w:r>
    </w:p>
    <w:p w:rsidR="00211003" w:rsidRPr="008634FD" w:rsidRDefault="00E7699A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3.2. Участник ч</w:t>
      </w:r>
      <w:r w:rsidR="00211003" w:rsidRPr="008634FD">
        <w:rPr>
          <w:rFonts w:ascii="Times New Roman" w:hAnsi="Times New Roman"/>
          <w:color w:val="000000" w:themeColor="text1"/>
          <w:sz w:val="28"/>
          <w:szCs w:val="28"/>
        </w:rPr>
        <w:t>емпионата обязан:</w:t>
      </w: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3.2.1. Выполнять только ту работу, которая определена его ролью на Чемпионате.</w:t>
      </w: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3.2.2. Правильно применять средства индивидуальной и коллективной защиты.</w:t>
      </w: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3.3.3. Соблюдать требования охраны труда.</w:t>
      </w: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3.3.4. Немедленно извещать экспертов о любой ситуаци</w:t>
      </w:r>
      <w:r w:rsidR="008634FD">
        <w:rPr>
          <w:rFonts w:ascii="Times New Roman" w:hAnsi="Times New Roman"/>
          <w:color w:val="000000" w:themeColor="text1"/>
          <w:sz w:val="28"/>
          <w:szCs w:val="28"/>
        </w:rPr>
        <w:t>и, угрожающей жизни и здоровью Участников ч</w:t>
      </w: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емпионата, о каждом несчастном случае, происшедшем на Чемпионате, или об ухудшении состояния своего здоровья, </w:t>
      </w:r>
      <w:r w:rsidRPr="008634FD">
        <w:rPr>
          <w:rFonts w:ascii="Times New Roman" w:hAnsi="Times New Roman"/>
          <w:color w:val="000000" w:themeColor="text1"/>
          <w:sz w:val="28"/>
          <w:szCs w:val="28"/>
        </w:rPr>
        <w:lastRenderedPageBreak/>
        <w:t>в том числе о проявлении признаков острого профессионального заболевания (отравления).</w:t>
      </w: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3.3.5. Применять безопасные методы и приёмы выполнения работ и оказания первой помощи, инструктаж по охране труда.</w:t>
      </w: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3.3. При</w:t>
      </w:r>
      <w:r w:rsidR="00E7699A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выполнении работ на Участника ч</w:t>
      </w:r>
      <w:r w:rsidRPr="008634FD">
        <w:rPr>
          <w:rFonts w:ascii="Times New Roman" w:hAnsi="Times New Roman"/>
          <w:color w:val="000000" w:themeColor="text1"/>
          <w:sz w:val="28"/>
          <w:szCs w:val="28"/>
        </w:rPr>
        <w:t>емпионата возможны воздействия следующих опасных и вредных производственных факторов:</w:t>
      </w:r>
    </w:p>
    <w:p w:rsidR="00211003" w:rsidRPr="008634FD" w:rsidRDefault="00211003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поражение электрическим током;</w:t>
      </w:r>
    </w:p>
    <w:p w:rsidR="00211003" w:rsidRPr="008634FD" w:rsidRDefault="00211003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повышенная загазованность воздуха рабочей зоны, наличие в воздухе рабочей зоны вредных аэрозолей;</w:t>
      </w:r>
    </w:p>
    <w:p w:rsidR="00211003" w:rsidRPr="008634FD" w:rsidRDefault="00211003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повышенная или пониженная температура воздуха рабочей зоны;</w:t>
      </w:r>
    </w:p>
    <w:p w:rsidR="00211003" w:rsidRPr="008634FD" w:rsidRDefault="00211003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:rsidR="00211003" w:rsidRPr="008634FD" w:rsidRDefault="00211003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ультрафиолетовое и инфракрасное излучение;</w:t>
      </w:r>
    </w:p>
    <w:p w:rsidR="00211003" w:rsidRPr="008634FD" w:rsidRDefault="00211003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повышенная яркость света при осуществлении процесса сварки;</w:t>
      </w:r>
    </w:p>
    <w:p w:rsidR="00211003" w:rsidRPr="008634FD" w:rsidRDefault="00211003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повышенные уровни шума и вибрации на рабочих местах;</w:t>
      </w:r>
    </w:p>
    <w:p w:rsidR="00211003" w:rsidRPr="008634FD" w:rsidRDefault="00211003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физические и нервно-психические перегрузки;</w:t>
      </w:r>
    </w:p>
    <w:p w:rsidR="00211003" w:rsidRPr="008634FD" w:rsidRDefault="00211003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падающие предметы (элементы оборудования) и инструмент.</w:t>
      </w:r>
    </w:p>
    <w:p w:rsidR="00211003" w:rsidRPr="008634FD" w:rsidRDefault="00E7699A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3.4. Все Участники ч</w:t>
      </w:r>
      <w:r w:rsidR="008634FD">
        <w:rPr>
          <w:rFonts w:ascii="Times New Roman" w:hAnsi="Times New Roman"/>
          <w:color w:val="000000" w:themeColor="text1"/>
          <w:sz w:val="28"/>
          <w:szCs w:val="28"/>
        </w:rPr>
        <w:t xml:space="preserve">емпионата (эксперты, </w:t>
      </w:r>
      <w:r w:rsidR="00211003" w:rsidRPr="008634FD">
        <w:rPr>
          <w:rFonts w:ascii="Times New Roman" w:hAnsi="Times New Roman"/>
          <w:color w:val="000000" w:themeColor="text1"/>
          <w:sz w:val="28"/>
          <w:szCs w:val="28"/>
        </w:rPr>
        <w:t>конкурсанты</w:t>
      </w:r>
      <w:r w:rsidR="004850BB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, волонтеры (статисты)) </w:t>
      </w:r>
      <w:r w:rsidR="00211003" w:rsidRPr="008634FD">
        <w:rPr>
          <w:rFonts w:ascii="Times New Roman" w:hAnsi="Times New Roman"/>
          <w:color w:val="000000" w:themeColor="text1"/>
          <w:sz w:val="28"/>
          <w:szCs w:val="28"/>
        </w:rPr>
        <w:t>должны находиться на площадке в спецодежде, спецобуви и применять средства индивидуальной</w:t>
      </w:r>
      <w:r w:rsidR="0037035D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защиты (при необходимости).</w:t>
      </w:r>
    </w:p>
    <w:p w:rsidR="00211003" w:rsidRPr="008634FD" w:rsidRDefault="004850BB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3.5. Участникам ч</w:t>
      </w:r>
      <w:r w:rsidR="00211003" w:rsidRPr="008634FD">
        <w:rPr>
          <w:rFonts w:ascii="Times New Roman" w:hAnsi="Times New Roman"/>
          <w:color w:val="000000" w:themeColor="text1"/>
          <w:sz w:val="28"/>
          <w:szCs w:val="28"/>
        </w:rPr>
        <w:t>емпионата необходимо знать и соблюдать требования по охране труда, пожарной безопасности, производственной санитарии.</w:t>
      </w: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3.6. Конкурсные работы должны проводиться в соответствии с технической документацией задания Чемпионата.</w:t>
      </w:r>
    </w:p>
    <w:p w:rsidR="00211003" w:rsidRPr="008634FD" w:rsidRDefault="004850BB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3.7. Участники </w:t>
      </w:r>
      <w:r w:rsidR="00211003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3.8. В случаях травмирования или недомогания, необходимо прекратить работу, известить об этом экспертов и обратиться в медицинское учреждение.</w:t>
      </w: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3.9. Лица, не соблюдающие настоящие Правила, привлекаются к ответственности согласно действующему законодательству.</w:t>
      </w: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3.10. 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11003" w:rsidRPr="008634FD" w:rsidRDefault="008634FD" w:rsidP="008634FD">
      <w:pPr>
        <w:pStyle w:val="1"/>
        <w:keepNext w:val="0"/>
        <w:widowControl w:val="0"/>
        <w:spacing w:before="0"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5" w:name="_Toc150869017"/>
      <w:r w:rsidRPr="008634FD">
        <w:rPr>
          <w:rFonts w:ascii="Times New Roman" w:hAnsi="Times New Roman"/>
          <w:caps w:val="0"/>
          <w:color w:val="000000" w:themeColor="text1"/>
          <w:sz w:val="28"/>
        </w:rPr>
        <w:t>4. Требования охраны труда перед началом работы</w:t>
      </w:r>
      <w:bookmarkEnd w:id="5"/>
    </w:p>
    <w:p w:rsidR="0037035D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i/>
          <w:color w:val="000000" w:themeColor="text1"/>
          <w:sz w:val="28"/>
          <w:szCs w:val="28"/>
        </w:rPr>
        <w:t xml:space="preserve">4.1. Перед началом выполнения работ </w:t>
      </w:r>
      <w:r w:rsidR="00336D29" w:rsidRPr="008634FD">
        <w:rPr>
          <w:rFonts w:ascii="Times New Roman" w:hAnsi="Times New Roman"/>
          <w:i/>
          <w:color w:val="000000" w:themeColor="text1"/>
          <w:sz w:val="28"/>
          <w:szCs w:val="28"/>
        </w:rPr>
        <w:t>Конкурсант</w:t>
      </w:r>
      <w:r w:rsidRPr="008634FD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обязан:</w:t>
      </w:r>
    </w:p>
    <w:p w:rsidR="0037035D" w:rsidRPr="008634FD" w:rsidRDefault="0037035D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4.1.1. </w:t>
      </w:r>
      <w:r w:rsidR="00336D29" w:rsidRPr="008634FD">
        <w:rPr>
          <w:rFonts w:ascii="Times New Roman" w:hAnsi="Times New Roman"/>
          <w:color w:val="000000" w:themeColor="text1"/>
          <w:sz w:val="28"/>
          <w:szCs w:val="28"/>
        </w:rPr>
        <w:t>В день Д-1 ознакомиться</w:t>
      </w:r>
      <w:r w:rsidR="00D31D77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с инструкцией по </w:t>
      </w:r>
      <w:r w:rsidRPr="008634FD">
        <w:rPr>
          <w:rFonts w:ascii="Times New Roman" w:hAnsi="Times New Roman"/>
          <w:color w:val="000000" w:themeColor="text1"/>
          <w:sz w:val="28"/>
          <w:szCs w:val="28"/>
        </w:rPr>
        <w:t>охране труда,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место.</w:t>
      </w:r>
    </w:p>
    <w:p w:rsidR="0037035D" w:rsidRPr="008634FD" w:rsidRDefault="0037035D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По оконч</w:t>
      </w:r>
      <w:r w:rsidR="00D31D77" w:rsidRPr="008634FD">
        <w:rPr>
          <w:rFonts w:ascii="Times New Roman" w:hAnsi="Times New Roman"/>
          <w:color w:val="000000" w:themeColor="text1"/>
          <w:sz w:val="28"/>
          <w:szCs w:val="28"/>
        </w:rPr>
        <w:t>ании ознакомительного периода, У</w:t>
      </w:r>
      <w:r w:rsidRPr="008634FD">
        <w:rPr>
          <w:rFonts w:ascii="Times New Roman" w:hAnsi="Times New Roman"/>
          <w:color w:val="000000" w:themeColor="text1"/>
          <w:sz w:val="28"/>
          <w:szCs w:val="28"/>
        </w:rPr>
        <w:t>частники</w:t>
      </w:r>
      <w:r w:rsidR="00D31D77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чемпионата</w:t>
      </w: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634FD">
        <w:rPr>
          <w:rFonts w:ascii="Times New Roman" w:hAnsi="Times New Roman"/>
          <w:color w:val="000000" w:themeColor="text1"/>
          <w:sz w:val="28"/>
          <w:szCs w:val="28"/>
        </w:rPr>
        <w:lastRenderedPageBreak/>
        <w:t>подтверждают свое ознакомление со всеми процессами, подписав протокол.</w:t>
      </w:r>
    </w:p>
    <w:p w:rsidR="00C67058" w:rsidRPr="008634FD" w:rsidRDefault="0037035D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4.1.2. 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Подготовить рабочее место конкурсанта: </w:t>
      </w:r>
      <w:proofErr w:type="spellStart"/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>антистеплер</w:t>
      </w:r>
      <w:proofErr w:type="spellEnd"/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>, бумага для записей (блокнот), ластик, линейка, ножницы, папка-планшет, папка-скоросшиватель, простой карандаш, ручка шариковая (синяя), скобы для степлера, скотч, стакан для канцелярских товаров, степлер, цветные стикеры, точилка для карандаша, наушники с микрофоном, удлинитель, ноутбук и программным обеспечением согласно инфраструктурному листу компетенции, сигнальные карточки (оказания помощи).</w:t>
      </w:r>
    </w:p>
    <w:p w:rsidR="0037035D" w:rsidRPr="008634FD" w:rsidRDefault="00C67058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4.1.3. Конкурсант должен п</w:t>
      </w:r>
      <w:r w:rsidR="0037035D" w:rsidRPr="008634FD">
        <w:rPr>
          <w:rFonts w:ascii="Times New Roman" w:hAnsi="Times New Roman"/>
          <w:color w:val="000000" w:themeColor="text1"/>
          <w:sz w:val="28"/>
          <w:szCs w:val="28"/>
        </w:rPr>
        <w:t>одготовить оборудование, разрешенное к самостоятельной работе:</w:t>
      </w: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59"/>
      </w:tblGrid>
      <w:tr w:rsidR="0037035D" w:rsidRPr="008634FD" w:rsidTr="0037035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8634FD">
              <w:rPr>
                <w:rFonts w:ascii="Times New Roman" w:hAnsi="Times New Roman"/>
                <w:b/>
                <w:color w:val="000000" w:themeColor="text1"/>
                <w:sz w:val="24"/>
              </w:rPr>
              <w:t>Наименование оборудования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8634FD">
              <w:rPr>
                <w:rFonts w:ascii="Times New Roman" w:hAnsi="Times New Roman"/>
                <w:b/>
                <w:color w:val="000000" w:themeColor="text1"/>
                <w:sz w:val="24"/>
              </w:rPr>
              <w:t>Правила подготовки к выполнению конкурсного задания</w:t>
            </w:r>
          </w:p>
        </w:tc>
      </w:tr>
      <w:tr w:rsidR="0037035D" w:rsidRPr="008634FD" w:rsidTr="0037035D">
        <w:trPr>
          <w:trHeight w:val="5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8634FD">
              <w:rPr>
                <w:rFonts w:ascii="Times New Roman" w:hAnsi="Times New Roman"/>
                <w:color w:val="000000" w:themeColor="text1"/>
                <w:sz w:val="24"/>
              </w:rPr>
              <w:t>Flash</w:t>
            </w:r>
            <w:proofErr w:type="spellEnd"/>
            <w:r w:rsidRPr="008634FD">
              <w:rPr>
                <w:rFonts w:ascii="Times New Roman" w:hAnsi="Times New Roman"/>
                <w:color w:val="000000" w:themeColor="text1"/>
                <w:sz w:val="24"/>
              </w:rPr>
              <w:t>-накопитель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убедиться, что ноутбук поддерживает интерфейсы, отвечающие спецификациям USB 3.0/2.0;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использовать для работы со скоростями передачи USB 3.0/2.0 со стандартными портами USB 3.0/2.0 и соответств</w:t>
            </w:r>
            <w:r w:rsidR="00A70326" w:rsidRPr="008634FD">
              <w:rPr>
                <w:color w:val="000000" w:themeColor="text1"/>
                <w:sz w:val="24"/>
              </w:rPr>
              <w:t>ующими программными драйверами</w:t>
            </w:r>
          </w:p>
        </w:tc>
      </w:tr>
      <w:tr w:rsidR="0037035D" w:rsidRPr="008634FD" w:rsidTr="0037035D">
        <w:trPr>
          <w:trHeight w:val="37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634FD">
              <w:rPr>
                <w:rFonts w:ascii="Times New Roman" w:hAnsi="Times New Roman"/>
                <w:color w:val="000000" w:themeColor="text1"/>
                <w:sz w:val="24"/>
              </w:rPr>
              <w:t>Видеокамера на штативе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проверить устойчивость штатива и надежность закрепления устройства на штативе;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подключить устройство в отдельный блок питания во избежание перегрузки;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убедиться, что разъем питания подключен правильно и надежно;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направить устройство на объект, зафиксировать;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настроить угол обзора и резкость;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при обнаружении некорректной работы устройства прекратить его использование;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аккумуляторный блок питани</w:t>
            </w:r>
            <w:r w:rsidR="00A70326" w:rsidRPr="008634FD">
              <w:rPr>
                <w:color w:val="000000" w:themeColor="text1"/>
                <w:sz w:val="24"/>
              </w:rPr>
              <w:t>я держать в готовности к работе</w:t>
            </w:r>
          </w:p>
        </w:tc>
      </w:tr>
      <w:tr w:rsidR="0037035D" w:rsidRPr="008634FD" w:rsidTr="0037035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pStyle w:val="TableParagraph"/>
              <w:ind w:left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Гарнитура для выступления (микрофон)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установить устройство на 2-3 ладони от рта, ниже или выше;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устанавливать в районе горла;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при необходимости наклона головы сместить немного в сторону;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убедиться, что микрофон надежно зафиксирован, не трется об одежду или кожу;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проверить уровень громкости, который не должен быть больш</w:t>
            </w:r>
            <w:r w:rsidR="00A70326" w:rsidRPr="008634FD">
              <w:rPr>
                <w:color w:val="000000" w:themeColor="text1"/>
                <w:sz w:val="24"/>
              </w:rPr>
              <w:t>е 60% от максимально возможного</w:t>
            </w:r>
          </w:p>
        </w:tc>
      </w:tr>
      <w:tr w:rsidR="0037035D" w:rsidRPr="008634FD" w:rsidTr="0037035D">
        <w:trPr>
          <w:trHeight w:val="11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634FD">
              <w:rPr>
                <w:rFonts w:ascii="Times New Roman" w:hAnsi="Times New Roman"/>
                <w:color w:val="000000" w:themeColor="text1"/>
                <w:sz w:val="24"/>
              </w:rPr>
              <w:t>Документ-камера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подключить, используя кабели из комплекта, непосредственно к интерактивной панели/ ноутбуку;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очистить встроенную память камеры или вставить новую SD карту памяти;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убедиться, что кабели, идущие по полу к оборудованию, надлежащим образом помечены и связаны так, чтоб</w:t>
            </w:r>
            <w:r w:rsidR="00A70326" w:rsidRPr="008634FD">
              <w:rPr>
                <w:color w:val="000000" w:themeColor="text1"/>
                <w:sz w:val="24"/>
              </w:rPr>
              <w:t>ы за них нельзя было зацепиться</w:t>
            </w:r>
          </w:p>
        </w:tc>
      </w:tr>
      <w:tr w:rsidR="0037035D" w:rsidRPr="008634FD" w:rsidTr="0037035D">
        <w:trPr>
          <w:trHeight w:val="11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634FD">
              <w:rPr>
                <w:rFonts w:ascii="Times New Roman" w:hAnsi="Times New Roman"/>
                <w:color w:val="000000" w:themeColor="text1"/>
                <w:sz w:val="24"/>
              </w:rPr>
              <w:t>Интерактивная панель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отключить устройство от розетки, если кабель питания повреждён или изношен, после падения или повреждения корпуса, в случае некорректной работы, попадания инородного тела или жидкости внутрь корпуса устройства, появления необычных звуков или газа;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класть острые или металлические предметы;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избегать попадания жидкостей в контактный разъем или отверстия для отвода тепла и не прикасаться к ним;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 xml:space="preserve">перемещать устройство с осторожностью, чтобы избежать </w:t>
            </w:r>
            <w:r w:rsidRPr="008634FD">
              <w:rPr>
                <w:color w:val="000000" w:themeColor="text1"/>
                <w:sz w:val="24"/>
              </w:rPr>
              <w:lastRenderedPageBreak/>
              <w:t xml:space="preserve">падения; 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избегать повреждения дисплея;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при работе с дисплеем интеракти</w:t>
            </w:r>
            <w:r w:rsidR="00A70326" w:rsidRPr="008634FD">
              <w:rPr>
                <w:color w:val="000000" w:themeColor="text1"/>
                <w:sz w:val="24"/>
              </w:rPr>
              <w:t>вной панели использовать стилус</w:t>
            </w:r>
          </w:p>
        </w:tc>
      </w:tr>
      <w:tr w:rsidR="0037035D" w:rsidRPr="008634FD" w:rsidTr="0037035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634FD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Комплект акустической системы для озвучивания помещений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для подключения оборудования к электросети использовать кабели питания, поставляемые с данным оборудованием;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подключать оборудование к розеткам питания с напряжением, не соответствующим указанному на оборудовании;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кабель питания подключать сначала к оборудованию, а потом к электрическим розеткам;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отрегулировать громкость, частотный диапазон для каждого канала при помощи регуляторов эквалайзера;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проверить уровень громкости, который не должен быть больше 60% от максимально возможного;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включать оборудован</w:t>
            </w:r>
            <w:r w:rsidR="00A70326" w:rsidRPr="008634FD">
              <w:rPr>
                <w:color w:val="000000" w:themeColor="text1"/>
                <w:sz w:val="24"/>
              </w:rPr>
              <w:t>ие после попадания в него влаги</w:t>
            </w:r>
          </w:p>
        </w:tc>
      </w:tr>
      <w:tr w:rsidR="0037035D" w:rsidRPr="008634FD" w:rsidTr="0037035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634FD">
              <w:rPr>
                <w:rFonts w:ascii="Times New Roman" w:hAnsi="Times New Roman"/>
                <w:color w:val="000000" w:themeColor="text1"/>
                <w:sz w:val="24"/>
              </w:rPr>
              <w:t>Компьютерная мышь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разместить компьютерную мышь возле клавиатуры на чистой, ровной поверхности;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крутить компьютерной мышью – она должна быть нацелена проводом от участника;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если при перемещении компьютерной мыши, стол закончился и дальше двинуть компьютерную мышь нельзя, поднят</w:t>
            </w:r>
            <w:r w:rsidR="00A70326" w:rsidRPr="008634FD">
              <w:rPr>
                <w:color w:val="000000" w:themeColor="text1"/>
                <w:sz w:val="24"/>
              </w:rPr>
              <w:t>ь ее и переместить ближе к себе</w:t>
            </w:r>
          </w:p>
        </w:tc>
      </w:tr>
      <w:tr w:rsidR="0037035D" w:rsidRPr="008634FD" w:rsidTr="0037035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634FD">
              <w:rPr>
                <w:rFonts w:ascii="Times New Roman" w:hAnsi="Times New Roman"/>
                <w:color w:val="000000" w:themeColor="text1"/>
                <w:sz w:val="24"/>
              </w:rPr>
              <w:t>Микшерный пульт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для подключения оборудования к электросети использовать кабели питания, поставляемые с данным оборудованием;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подключать оборудование к розеткам питания с напряжением, не соответствующим указанному на оборудовании;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кабель питания подключать сначала к оборудованию, а потом к электрическим розеткам;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отрегулировать громкость, частотный диапазон для каждого канала при</w:t>
            </w:r>
            <w:r w:rsidR="00A70326" w:rsidRPr="008634FD">
              <w:rPr>
                <w:color w:val="000000" w:themeColor="text1"/>
                <w:sz w:val="24"/>
              </w:rPr>
              <w:t xml:space="preserve"> помощи регуляторов эквалайзера</w:t>
            </w:r>
          </w:p>
        </w:tc>
      </w:tr>
      <w:tr w:rsidR="0037035D" w:rsidRPr="008634FD" w:rsidTr="0037035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634FD">
              <w:rPr>
                <w:rFonts w:ascii="Times New Roman" w:hAnsi="Times New Roman"/>
                <w:color w:val="000000" w:themeColor="text1"/>
                <w:sz w:val="24"/>
              </w:rPr>
              <w:t>МФУ цветное, черно-белое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проверить (визуально) правильность подключения оборудования в электросеть;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включать оборудование после попадания в него влаги;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включать оборудование при снятом корпусе;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использовать оборудование с поврежденными кабелями питания;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включать оборудование после падений, сильных ударов или повреждений корпуса;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проверить расстояние от других предметов не менее десяти сантиметров;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следить за тем, чтобы вентиляционные отверстия устройства были открыты;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провести перед началом работы осмотр, чтобы установить, что он в надлежащем состоянии;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использовать черновики, бумагу со скрепками, скобами от степлера;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переворачивать устройство вверх дном, не класть на бок;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для подключения оборудования к электросети использовать кабели питания, поставляемые с данным оборудованием;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 xml:space="preserve">не подключать оборудование к розеткам питания с напряжением, </w:t>
            </w:r>
            <w:r w:rsidRPr="008634FD">
              <w:rPr>
                <w:color w:val="000000" w:themeColor="text1"/>
                <w:sz w:val="24"/>
              </w:rPr>
              <w:lastRenderedPageBreak/>
              <w:t>не соответствующим указанному на оборудовании;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кабель питания подключать сначала к оборудованию, а потом к электрическим розеткам;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располагать</w:t>
            </w:r>
            <w:r w:rsidR="00A70326" w:rsidRPr="008634FD">
              <w:rPr>
                <w:color w:val="000000" w:themeColor="text1"/>
                <w:sz w:val="24"/>
              </w:rPr>
              <w:t xml:space="preserve"> устройство возле открытых окон</w:t>
            </w:r>
          </w:p>
        </w:tc>
      </w:tr>
      <w:tr w:rsidR="0037035D" w:rsidRPr="008634FD" w:rsidTr="0037035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634FD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Наушники с микрофоном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проверить уровень громкости, который не должен быть больше 60% от максимально возможного на устройстве;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 xml:space="preserve">использовать накладные наушники, динамики которых прилегают к уху, но не вставляется в него; 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 xml:space="preserve"> прослушивать музыку через наушники не более 60 минут</w:t>
            </w:r>
            <w:r w:rsidR="00A70326" w:rsidRPr="008634FD">
              <w:rPr>
                <w:color w:val="000000" w:themeColor="text1"/>
                <w:sz w:val="24"/>
              </w:rPr>
              <w:t>, давать органам слуха отдыхать</w:t>
            </w:r>
          </w:p>
        </w:tc>
      </w:tr>
      <w:tr w:rsidR="0037035D" w:rsidRPr="008634FD" w:rsidTr="0037035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634FD">
              <w:rPr>
                <w:rFonts w:ascii="Times New Roman" w:hAnsi="Times New Roman"/>
                <w:color w:val="000000" w:themeColor="text1"/>
                <w:sz w:val="24"/>
              </w:rPr>
              <w:t xml:space="preserve">Ноутбук 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перед подключением адаптера в розетку питания, необходимо убедиться, что сетевой штекер плотно подключён к адаптеру питания;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убедиться, что все компоненты корректно установлены и работают;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поместить ноутбук на плоскую устойчивую рабочую поверхность;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подсоединяя к ноутбуку внешние устройства, заранее убедиться, что разъём соответствует порту, в нём нет посторонних предметов или грязи, и они правильно расположены друг относительно друга;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давить с силой: если разъем подходит к порту, то он войдет легко;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во время поднятия крышки ноутбука держать ее за центральную часть;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оставлять в области клавиату</w:t>
            </w:r>
            <w:r w:rsidR="00A70326" w:rsidRPr="008634FD">
              <w:rPr>
                <w:color w:val="000000" w:themeColor="text1"/>
                <w:sz w:val="24"/>
              </w:rPr>
              <w:t>ры различные небольшие предметы</w:t>
            </w:r>
          </w:p>
        </w:tc>
      </w:tr>
      <w:tr w:rsidR="0037035D" w:rsidRPr="008634FD" w:rsidTr="0037035D">
        <w:trPr>
          <w:trHeight w:val="7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634FD">
              <w:rPr>
                <w:rFonts w:ascii="Times New Roman" w:hAnsi="Times New Roman"/>
                <w:color w:val="000000" w:themeColor="text1"/>
                <w:sz w:val="24"/>
              </w:rPr>
              <w:t>Планшетный компьютер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проверить уровень заряда батареи, при необходимости подключите адаптер питания к сети;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включить устройство;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 xml:space="preserve">проверить соединение устройства с необходимым оборудованием; 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проверить настройки яркости и звука;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допускать падения или повреждения экрана планшет</w:t>
            </w:r>
            <w:r w:rsidR="00A70326" w:rsidRPr="008634FD">
              <w:rPr>
                <w:color w:val="000000" w:themeColor="text1"/>
                <w:sz w:val="24"/>
              </w:rPr>
              <w:t>ного компьютера, попадания воды</w:t>
            </w:r>
          </w:p>
        </w:tc>
      </w:tr>
      <w:tr w:rsidR="0037035D" w:rsidRPr="008634FD" w:rsidTr="0037035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8634FD">
              <w:rPr>
                <w:rFonts w:ascii="Times New Roman" w:hAnsi="Times New Roman"/>
                <w:color w:val="000000" w:themeColor="text1"/>
                <w:sz w:val="24"/>
              </w:rPr>
              <w:t>Презентер</w:t>
            </w:r>
            <w:proofErr w:type="spellEnd"/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проверить полярность элементов питания;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проверить надежность подключения в USB-порт;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проверить, что устройство находится в радиусе 30 метров от оборудования;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отключить беспроводные устройств</w:t>
            </w:r>
            <w:r w:rsidR="00A70326" w:rsidRPr="008634FD">
              <w:rPr>
                <w:color w:val="000000" w:themeColor="text1"/>
                <w:sz w:val="24"/>
              </w:rPr>
              <w:t>а, которые находятся поблизости</w:t>
            </w:r>
          </w:p>
        </w:tc>
      </w:tr>
      <w:tr w:rsidR="0037035D" w:rsidRPr="008634FD" w:rsidTr="0037035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634FD">
              <w:rPr>
                <w:rFonts w:ascii="Times New Roman" w:hAnsi="Times New Roman"/>
                <w:color w:val="000000" w:themeColor="text1"/>
                <w:sz w:val="24"/>
              </w:rPr>
              <w:t>Стилус для интерактивной панели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проверить устройство на предмет отсутствия повреждений;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проверить реакцию инте</w:t>
            </w:r>
            <w:r w:rsidR="00A70326" w:rsidRPr="008634FD">
              <w:rPr>
                <w:color w:val="000000" w:themeColor="text1"/>
                <w:sz w:val="24"/>
              </w:rPr>
              <w:t>рактивной панели на устройство</w:t>
            </w:r>
          </w:p>
        </w:tc>
      </w:tr>
      <w:tr w:rsidR="0037035D" w:rsidRPr="008634FD" w:rsidTr="0037035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634FD">
              <w:rPr>
                <w:rFonts w:ascii="Times New Roman" w:hAnsi="Times New Roman"/>
                <w:color w:val="000000" w:themeColor="text1"/>
                <w:sz w:val="24"/>
              </w:rPr>
              <w:t>Хореографический станок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проверить все крепежные соединения и надежность установки изделия;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использовать при неисправных или ослабленных элементах крепления;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 xml:space="preserve">не использовать при наличии сколов, трещин, </w:t>
            </w:r>
            <w:proofErr w:type="spellStart"/>
            <w:r w:rsidRPr="008634FD">
              <w:rPr>
                <w:color w:val="000000" w:themeColor="text1"/>
                <w:sz w:val="24"/>
              </w:rPr>
              <w:t>задиров</w:t>
            </w:r>
            <w:proofErr w:type="spellEnd"/>
            <w:r w:rsidRPr="008634FD">
              <w:rPr>
                <w:color w:val="000000" w:themeColor="text1"/>
                <w:sz w:val="24"/>
              </w:rPr>
              <w:t>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при обнаружении каких-либо неисправностей эксплуатацию прек</w:t>
            </w:r>
            <w:r w:rsidR="00A70326" w:rsidRPr="008634FD">
              <w:rPr>
                <w:color w:val="000000" w:themeColor="text1"/>
                <w:sz w:val="24"/>
              </w:rPr>
              <w:t>ратить до полного их устранения</w:t>
            </w:r>
          </w:p>
        </w:tc>
      </w:tr>
      <w:tr w:rsidR="008634FD" w:rsidRPr="008634FD" w:rsidTr="0037035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634FD">
              <w:rPr>
                <w:rFonts w:ascii="Times New Roman" w:hAnsi="Times New Roman"/>
                <w:color w:val="000000" w:themeColor="text1"/>
                <w:sz w:val="24"/>
              </w:rPr>
              <w:t xml:space="preserve">Цифровое </w:t>
            </w:r>
            <w:r w:rsidRPr="008634FD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фортепиано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lastRenderedPageBreak/>
              <w:t xml:space="preserve">размещать инструмент рядом с розеткой, чтобы при </w:t>
            </w:r>
            <w:r w:rsidRPr="008634FD">
              <w:rPr>
                <w:color w:val="000000" w:themeColor="text1"/>
                <w:sz w:val="24"/>
              </w:rPr>
              <w:lastRenderedPageBreak/>
              <w:t>необходимости можно было быстро выдернуть вилку, так как электрические схемы устройства остаются под напряжением, даже если оно выключено;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подключить специально предназначенный адаптер переменного тока к розетке с соответствующим напряжением;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приподнять крышку и надежно закреплять ее;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для включения/отключения использовать выключатель питания, расположенный в правой части передней панели;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настроит</w:t>
            </w:r>
            <w:r w:rsidR="00BC2153" w:rsidRPr="008634FD">
              <w:rPr>
                <w:color w:val="000000" w:themeColor="text1"/>
                <w:sz w:val="24"/>
              </w:rPr>
              <w:t>ь необходимый уровень громкости</w:t>
            </w:r>
          </w:p>
        </w:tc>
      </w:tr>
    </w:tbl>
    <w:p w:rsidR="0037035D" w:rsidRPr="008634FD" w:rsidRDefault="0037035D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4.1.4. В день проведения конкурса 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Конкурсант должен </w:t>
      </w:r>
      <w:r w:rsidRPr="008634FD">
        <w:rPr>
          <w:rFonts w:ascii="Times New Roman" w:hAnsi="Times New Roman"/>
          <w:color w:val="000000" w:themeColor="text1"/>
          <w:sz w:val="28"/>
          <w:szCs w:val="28"/>
        </w:rPr>
        <w:t>изучить содержание и порядок проведения модулей конкурсного задания, а также безопасные приемы их выполнения. Проверить пригодность оборудования визуальным осмотром.</w:t>
      </w:r>
    </w:p>
    <w:p w:rsidR="0037035D" w:rsidRPr="008634FD" w:rsidRDefault="0037035D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Привести в порядок одежду: форма застегнута на все пуговицы, завязать шнурки, застегнуть молнию; футболка/майка/поло заправлена в брюки; отсутствуют свисающие концы одежды (в том числе завязки и шнурки; застегнуты карманы брюк) и булавки, иголки на одежде, а также острые и бьющиеся предметы. Волосы участника убраны в хвост/пучок/косу так, чтобы не закрывать отдельные части тела; ногти коротко острижены.</w:t>
      </w:r>
    </w:p>
    <w:p w:rsidR="0037035D" w:rsidRPr="008634FD" w:rsidRDefault="0037035D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4.1.5. Ежедневно, перед началом выполнения конкурсного задания, в процессе подготовки рабочего места:</w:t>
      </w:r>
    </w:p>
    <w:p w:rsidR="0037035D" w:rsidRPr="008634FD" w:rsidRDefault="0037035D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осмотреть и привести в порядок рабочее место;</w:t>
      </w:r>
    </w:p>
    <w:p w:rsidR="0037035D" w:rsidRPr="008634FD" w:rsidRDefault="0037035D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убедиться в достаточности освещенности;</w:t>
      </w:r>
    </w:p>
    <w:p w:rsidR="0037035D" w:rsidRPr="008634FD" w:rsidRDefault="0037035D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проверить (визуально) правильность подключения оборудования в электросеть;</w:t>
      </w:r>
    </w:p>
    <w:p w:rsidR="00BC2153" w:rsidRPr="008634FD" w:rsidRDefault="0037035D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проверить правильность установки стола, стула, положения оборудования, при необходимости, обратиться к Эксперту для устранения неисправностей в целях исключения неудобных поз и длительных напряжений тела.</w:t>
      </w:r>
      <w:bookmarkStart w:id="6" w:name="__RefHeading___14"/>
      <w:bookmarkEnd w:id="6"/>
    </w:p>
    <w:p w:rsidR="00211003" w:rsidRPr="008634FD" w:rsidRDefault="00336D29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4.1.6.</w:t>
      </w:r>
      <w:r w:rsidR="00211003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Конкурсант не должны приступать к работе при</w:t>
      </w: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11003" w:rsidRPr="008634FD">
        <w:rPr>
          <w:rFonts w:ascii="Times New Roman" w:hAnsi="Times New Roman"/>
          <w:color w:val="000000" w:themeColor="text1"/>
          <w:sz w:val="28"/>
          <w:szCs w:val="28"/>
        </w:rPr>
        <w:t>нар</w:t>
      </w:r>
      <w:r w:rsidRPr="008634FD">
        <w:rPr>
          <w:rFonts w:ascii="Times New Roman" w:hAnsi="Times New Roman"/>
          <w:color w:val="000000" w:themeColor="text1"/>
          <w:sz w:val="28"/>
          <w:szCs w:val="28"/>
        </w:rPr>
        <w:t>ушениях требований безопасности.</w:t>
      </w:r>
    </w:p>
    <w:p w:rsidR="00336D29" w:rsidRPr="008634FD" w:rsidRDefault="00336D29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i/>
          <w:color w:val="000000" w:themeColor="text1"/>
          <w:sz w:val="28"/>
          <w:szCs w:val="28"/>
        </w:rPr>
        <w:t>4.2. Перед началом выполнения работ Эксперт обязан:</w:t>
      </w:r>
    </w:p>
    <w:p w:rsidR="00C67058" w:rsidRPr="008634FD" w:rsidRDefault="004850BB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4.2.1. </w:t>
      </w:r>
      <w:r w:rsidR="00336D29" w:rsidRPr="008634FD">
        <w:rPr>
          <w:rFonts w:ascii="Times New Roman" w:hAnsi="Times New Roman"/>
          <w:color w:val="000000" w:themeColor="text1"/>
          <w:sz w:val="28"/>
          <w:szCs w:val="28"/>
        </w:rPr>
        <w:t>В день Д-1, Эксперт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36D29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ответственный за охрану труда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36D29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должен 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>ознакомить эксп</w:t>
      </w:r>
      <w:r w:rsidR="00336D29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ертов и участников 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>с планами эвак</w:t>
      </w:r>
      <w:r w:rsidR="00336D29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уации при возникновении пожара, 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>с местами расположения санитарно-бытовых помещений, медицинскими кабинетами, питьевой воды, проконтролировать подготовку рабочих мест участников.</w:t>
      </w:r>
    </w:p>
    <w:p w:rsidR="00C67058" w:rsidRPr="008634FD" w:rsidRDefault="00336D29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4.2.2.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Ежедневно, перед началом выполнения конкурсного задания участниками конкурса, Эксперт с особыми полномочиями проводит инструктаж по охране труда, Эксперты контролируют процесс подготовки рабочего места участниками, и принимают участие в подготовке рабочих мест участников в возрасте моложе 18 лет.</w:t>
      </w:r>
    </w:p>
    <w:p w:rsidR="00C67058" w:rsidRPr="008634FD" w:rsidRDefault="00336D29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4.2.3.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Ежедневно, перед началом работ на конкурсной площадке и в помещении экспертов необходимо:</w:t>
      </w:r>
    </w:p>
    <w:p w:rsidR="00C67058" w:rsidRPr="008634FD" w:rsidRDefault="00C67058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осмотреть рабочие места экспертов и участников;</w:t>
      </w:r>
    </w:p>
    <w:p w:rsidR="00C67058" w:rsidRPr="008634FD" w:rsidRDefault="00C67058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привести в порядок рабочее место эксперта;</w:t>
      </w:r>
    </w:p>
    <w:p w:rsidR="00C67058" w:rsidRPr="008634FD" w:rsidRDefault="00C67058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проверить правильность подключения оборудования в электросеть;</w:t>
      </w:r>
    </w:p>
    <w:p w:rsidR="00C67058" w:rsidRPr="008634FD" w:rsidRDefault="00C67058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осмотреть оборудование участников в возрасте до 18 лет, участники старше 18 лет осматривают самостоятельно оборудование.</w:t>
      </w:r>
    </w:p>
    <w:p w:rsidR="00C67058" w:rsidRPr="008634FD" w:rsidRDefault="00336D29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4.2.4.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Подготовить необходимые для работы бумаги для записей (блокноты), ручки шариковые (синие), простые карандаши, точилки для карандашей, ластики, </w:t>
      </w:r>
      <w:proofErr w:type="spellStart"/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>степлеры</w:t>
      </w:r>
      <w:proofErr w:type="spellEnd"/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>антистеплеры</w:t>
      </w:r>
      <w:proofErr w:type="spellEnd"/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>, сигнальные карточки (штрафных санкций), папки-планшеты, папки-скоросшиватели и разложить их на свои места, убрать с рабочих столов все лишнее.</w:t>
      </w:r>
    </w:p>
    <w:p w:rsidR="00336D29" w:rsidRPr="008634FD" w:rsidRDefault="00336D29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i/>
          <w:color w:val="000000" w:themeColor="text1"/>
          <w:sz w:val="28"/>
          <w:szCs w:val="28"/>
        </w:rPr>
        <w:t>4.3. Перед началом выполнения работ волонтер (статист) обязан:</w:t>
      </w:r>
    </w:p>
    <w:p w:rsidR="00C67058" w:rsidRPr="008634FD" w:rsidRDefault="00336D29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4.3.1.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Надеть форму и обувь с нескользкой подошвой. </w:t>
      </w:r>
    </w:p>
    <w:p w:rsidR="00C67058" w:rsidRPr="008634FD" w:rsidRDefault="00336D29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4.3.2.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Снять все украшения: часы, браслеты, кольца, серьги и другое.</w:t>
      </w:r>
    </w:p>
    <w:p w:rsidR="00C67058" w:rsidRPr="008634FD" w:rsidRDefault="00336D29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4.3.3.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Собрать волосы аккуратно в хвост или косу.</w:t>
      </w:r>
    </w:p>
    <w:p w:rsidR="00C67058" w:rsidRPr="008634FD" w:rsidRDefault="00336D29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4.3.4.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Провести разминку на все группы мышц с учетом конкурсного задания (при необходимости).</w:t>
      </w:r>
    </w:p>
    <w:p w:rsidR="00C67058" w:rsidRPr="008634FD" w:rsidRDefault="00336D29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4.4. Участникам чемпионата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:rsidR="00336D29" w:rsidRPr="008634FD" w:rsidRDefault="00336D29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11003" w:rsidRPr="008634FD" w:rsidRDefault="008634FD" w:rsidP="008634FD">
      <w:pPr>
        <w:pStyle w:val="1"/>
        <w:keepNext w:val="0"/>
        <w:widowControl w:val="0"/>
        <w:spacing w:before="0"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bookmarkStart w:id="7" w:name="_Toc150869018"/>
      <w:r w:rsidRPr="008634FD">
        <w:rPr>
          <w:rFonts w:ascii="Times New Roman" w:hAnsi="Times New Roman"/>
          <w:caps w:val="0"/>
          <w:color w:val="000000" w:themeColor="text1"/>
          <w:sz w:val="28"/>
        </w:rPr>
        <w:t>5. Требования охраны труда во время выполнения работ</w:t>
      </w:r>
      <w:bookmarkEnd w:id="7"/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5.1. При выполнении конкурсных заданий </w:t>
      </w:r>
      <w:r w:rsidR="00E7699A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Участникам чемпионата </w:t>
      </w:r>
      <w:r w:rsidRPr="008634FD">
        <w:rPr>
          <w:rFonts w:ascii="Times New Roman" w:hAnsi="Times New Roman"/>
          <w:color w:val="000000" w:themeColor="text1"/>
          <w:sz w:val="28"/>
          <w:szCs w:val="28"/>
        </w:rPr>
        <w:t>необходимо соблюдать требования безопасности при использовании инструмента и оборудования.</w:t>
      </w:r>
    </w:p>
    <w:p w:rsidR="0037035D" w:rsidRPr="008634FD" w:rsidRDefault="00336D29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E7699A" w:rsidRPr="008634FD">
        <w:rPr>
          <w:rFonts w:ascii="Times New Roman" w:hAnsi="Times New Roman"/>
          <w:color w:val="000000" w:themeColor="text1"/>
          <w:sz w:val="28"/>
          <w:szCs w:val="28"/>
        </w:rPr>
        <w:t>1.1</w:t>
      </w:r>
      <w:r w:rsidR="004850BB" w:rsidRPr="008634F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7035D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При выполнении конкурсных заданий </w:t>
      </w: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Конкурсанту </w:t>
      </w:r>
      <w:r w:rsidR="0037035D" w:rsidRPr="008634FD">
        <w:rPr>
          <w:rFonts w:ascii="Times New Roman" w:hAnsi="Times New Roman"/>
          <w:color w:val="000000" w:themeColor="text1"/>
          <w:sz w:val="28"/>
          <w:szCs w:val="28"/>
        </w:rPr>
        <w:t>необходимо соблюдать требования безопасности при использовании оборудования: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4"/>
        <w:gridCol w:w="7465"/>
      </w:tblGrid>
      <w:tr w:rsidR="0037035D" w:rsidRPr="008634FD" w:rsidTr="0037035D"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35D" w:rsidRPr="008634FD" w:rsidRDefault="0037035D" w:rsidP="00863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8634FD">
              <w:rPr>
                <w:rFonts w:ascii="Times New Roman" w:hAnsi="Times New Roman"/>
                <w:b/>
                <w:color w:val="000000" w:themeColor="text1"/>
                <w:sz w:val="24"/>
              </w:rPr>
              <w:t>Наименование оборудования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35D" w:rsidRPr="008634FD" w:rsidRDefault="0037035D" w:rsidP="00863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8634FD">
              <w:rPr>
                <w:rFonts w:ascii="Times New Roman" w:hAnsi="Times New Roman"/>
                <w:b/>
                <w:color w:val="000000" w:themeColor="text1"/>
                <w:sz w:val="24"/>
              </w:rPr>
              <w:t>Требования безопасности</w:t>
            </w:r>
          </w:p>
        </w:tc>
      </w:tr>
      <w:tr w:rsidR="0037035D" w:rsidRPr="008634FD" w:rsidTr="0037035D"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8634FD">
              <w:rPr>
                <w:rFonts w:ascii="Times New Roman" w:hAnsi="Times New Roman"/>
                <w:color w:val="000000" w:themeColor="text1"/>
                <w:sz w:val="24"/>
              </w:rPr>
              <w:t>Flash</w:t>
            </w:r>
            <w:proofErr w:type="spellEnd"/>
            <w:r w:rsidRPr="008634FD">
              <w:rPr>
                <w:rFonts w:ascii="Times New Roman" w:hAnsi="Times New Roman"/>
                <w:color w:val="000000" w:themeColor="text1"/>
                <w:sz w:val="24"/>
              </w:rPr>
              <w:t>-накопитель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 xml:space="preserve">не отсоединять устройство во время выполнения рабочих операций; 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для безопасного отсоединения от ноутбука пользоваться функцией «</w:t>
            </w:r>
            <w:proofErr w:type="spellStart"/>
            <w:r w:rsidRPr="008634FD">
              <w:rPr>
                <w:color w:val="000000" w:themeColor="text1"/>
                <w:sz w:val="24"/>
              </w:rPr>
              <w:t>Safely</w:t>
            </w:r>
            <w:proofErr w:type="spellEnd"/>
            <w:r w:rsidRPr="008634FD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8634FD">
              <w:rPr>
                <w:color w:val="000000" w:themeColor="text1"/>
                <w:sz w:val="24"/>
              </w:rPr>
              <w:t>Remove</w:t>
            </w:r>
            <w:proofErr w:type="spellEnd"/>
            <w:r w:rsidRPr="008634FD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8634FD">
              <w:rPr>
                <w:color w:val="000000" w:themeColor="text1"/>
                <w:sz w:val="24"/>
              </w:rPr>
              <w:t>Hardware</w:t>
            </w:r>
            <w:proofErr w:type="spellEnd"/>
            <w:r w:rsidRPr="008634FD">
              <w:rPr>
                <w:color w:val="000000" w:themeColor="text1"/>
                <w:sz w:val="24"/>
              </w:rPr>
              <w:t>» (Безопасное извлечение устройства);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регулярно сохранять резервную копию данных на ноутбук или другое устройство хранения;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 xml:space="preserve">принудительно не извлекать накопитель из USB-порта до завершения </w:t>
            </w:r>
            <w:r w:rsidR="00E7699A" w:rsidRPr="008634FD">
              <w:rPr>
                <w:color w:val="000000" w:themeColor="text1"/>
                <w:sz w:val="24"/>
              </w:rPr>
              <w:t>какой-либо выполняемой операции</w:t>
            </w:r>
          </w:p>
        </w:tc>
      </w:tr>
      <w:tr w:rsidR="0037035D" w:rsidRPr="008634FD" w:rsidTr="0037035D">
        <w:trPr>
          <w:trHeight w:val="273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634FD">
              <w:rPr>
                <w:rFonts w:ascii="Times New Roman" w:hAnsi="Times New Roman"/>
                <w:color w:val="000000" w:themeColor="text1"/>
                <w:sz w:val="24"/>
              </w:rPr>
              <w:t>Видеокамера на штативе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убедиться, что устройство подключено к источнику питания;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допускать механических повреждений и падений устройства;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при паузах вводить режим готовности видеокамеры к работе в целях продления времени работоспособности аккумуляторов;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избегать прямого попадания солнечных лучей или сильного искусственного света на линзу объектива;</w:t>
            </w:r>
          </w:p>
          <w:p w:rsidR="0037035D" w:rsidRPr="008634FD" w:rsidRDefault="00E7699A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допускать попадания воды</w:t>
            </w:r>
          </w:p>
        </w:tc>
      </w:tr>
      <w:tr w:rsidR="0037035D" w:rsidRPr="008634FD" w:rsidTr="0037035D">
        <w:trPr>
          <w:trHeight w:val="273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634FD">
              <w:rPr>
                <w:rFonts w:ascii="Times New Roman" w:hAnsi="Times New Roman"/>
                <w:color w:val="000000" w:themeColor="text1"/>
                <w:sz w:val="24"/>
              </w:rPr>
              <w:t xml:space="preserve">Гарнитура для </w:t>
            </w:r>
            <w:r w:rsidRPr="008634FD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выступления (микрофон)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lastRenderedPageBreak/>
              <w:t xml:space="preserve">регулировать местоположение устройства для хорошего </w:t>
            </w:r>
            <w:r w:rsidRPr="008634FD">
              <w:rPr>
                <w:color w:val="000000" w:themeColor="text1"/>
                <w:sz w:val="24"/>
              </w:rPr>
              <w:lastRenderedPageBreak/>
              <w:t>звукоизвлечения;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снимать и не поправлять устройство мокрыми руками;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предотвращать падение устройства;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регулировать громкость, не более 60% от максимально возможного;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эксплуатировать, если у</w:t>
            </w:r>
            <w:r w:rsidR="00E7699A" w:rsidRPr="008634FD">
              <w:rPr>
                <w:color w:val="000000" w:themeColor="text1"/>
                <w:sz w:val="24"/>
              </w:rPr>
              <w:t>ронили или корпус был поврежден</w:t>
            </w:r>
          </w:p>
        </w:tc>
      </w:tr>
      <w:tr w:rsidR="0037035D" w:rsidRPr="008634FD" w:rsidTr="0037035D"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634FD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Документ-камера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во избежание повреждений сетчатки глаза не смотреть прямо на светодиодную лампу подсветки;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переносить камеру держась двумя руками за ее основание;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держать устройство за штатив или головку камеры;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сгибать гибкий штатив в обратном направлении;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сгибая штатив или поворачивая камерную головку, придерживать камеру за основание;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в темном помещении включать лампу подсветки;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вставлять посторонние предметы в отверстия;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вскрывать и не разбирать;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следить за тем, чтобы в зоны защемления не попадали какие-либо предметы;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выключить подсветку при показе или получении изображений людей;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перегружать розетки и шнуры удлинителя, так как это может привести к возгоранию или поражению током;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подключать неэкранированные интерфейсные кабели к изделию и не оставлять кабели подключенными к неиспользуемым разъемам;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затыкать и не закрывать отверстия и разъемы изделия;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направлять объектив камеры на солнце;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хранить в сухом месте, защищенном от попадания влаги, падений и механических ударов;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для очистки объектива использовать только мягкие салфетки и специальные составы;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использовать устройство непрерывно в течение более 24 часов с включенным режимом автофокуса;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отключать документ-камеру от источника питания, если устройство не используется в течение</w:t>
            </w:r>
            <w:r w:rsidR="00E7699A" w:rsidRPr="008634FD">
              <w:rPr>
                <w:color w:val="000000" w:themeColor="text1"/>
                <w:sz w:val="24"/>
              </w:rPr>
              <w:t xml:space="preserve"> длительного промежутка времени</w:t>
            </w:r>
          </w:p>
        </w:tc>
      </w:tr>
      <w:tr w:rsidR="0037035D" w:rsidRPr="008634FD" w:rsidTr="0037035D"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8634FD">
              <w:rPr>
                <w:rFonts w:ascii="Times New Roman" w:hAnsi="Times New Roman"/>
                <w:color w:val="000000" w:themeColor="text1"/>
                <w:sz w:val="24"/>
              </w:rPr>
              <w:t>Интерактивная панель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устанавливать устройство на наклонных и неустойчивых поверхностях;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устанавливать устройство в местах, где оно подвергается воздействию прямых солнечных лучей или вблизи источников тепла, например, электрических обогревателей или источников яркого света;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использовать устройство вблизи источников сильного электромагнитного излучения;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устанавливать устройство в местах с повышенной влажностью или в местах, где возможно попадание на него влаги или жидкости;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вставлять предметы внутрь устройства;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ставить на устройство тяжелые предметы;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использовать твердые или острые предметы, кроме стилуса, чтобы писать на экране;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lastRenderedPageBreak/>
              <w:t>когда необходимо протереть рабочую область экрана мягкой, чистой и сухой тряпкой, вынув из розетки кабель питания;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использовать воду или аэрозольное чистящее средство для чистки устройства;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выводить на экран изображения с высокой яркостью в течение длительного времени;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оптимальное расстояние между глазами зрителя и экраном составляет 5 или 7 диагоналей экрана;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оптимальный угол обзора от глаз зрителя до экрана составляет до 178 градусов по вертикали и горизонтали;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избегать физического или механического повреждения кабеля питания;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использовать специальный кабель питания</w:t>
            </w:r>
            <w:r w:rsidR="00E7699A" w:rsidRPr="008634FD">
              <w:rPr>
                <w:color w:val="000000" w:themeColor="text1"/>
                <w:sz w:val="24"/>
              </w:rPr>
              <w:t>, не изменять и не удлинять его</w:t>
            </w:r>
          </w:p>
        </w:tc>
      </w:tr>
      <w:tr w:rsidR="0037035D" w:rsidRPr="008634FD" w:rsidTr="0037035D"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8634FD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Комплект акустической системы для озвучивания помещений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следить за уровнем громкости, частотным диапазоном;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регулировать громкость, не более 60% от максимально возможного;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регулировать местоположение комплекта для хорошего звукоизвлечения;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обеспечивать безопасное расстояние для выполнения заданий.</w:t>
            </w:r>
          </w:p>
        </w:tc>
      </w:tr>
      <w:tr w:rsidR="0037035D" w:rsidRPr="008634FD" w:rsidTr="0037035D"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8634FD">
              <w:rPr>
                <w:rFonts w:ascii="Times New Roman" w:hAnsi="Times New Roman"/>
                <w:color w:val="000000" w:themeColor="text1"/>
                <w:sz w:val="24"/>
              </w:rPr>
              <w:t>Компьютерная мышь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использовать в сырых помещениях, вблизи источников влаги;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производить включение/выключение аппаратов мокрыми руками;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использовать на мягкой поверхности;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для очистки использовать только сухую ткань;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 xml:space="preserve">не допускать перегибания </w:t>
            </w:r>
            <w:r w:rsidR="00E7699A" w:rsidRPr="008634FD">
              <w:rPr>
                <w:color w:val="000000" w:themeColor="text1"/>
                <w:sz w:val="24"/>
              </w:rPr>
              <w:t>шнура</w:t>
            </w:r>
          </w:p>
        </w:tc>
      </w:tr>
      <w:tr w:rsidR="0037035D" w:rsidRPr="008634FD" w:rsidTr="0037035D">
        <w:trPr>
          <w:trHeight w:val="273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634FD">
              <w:rPr>
                <w:rFonts w:ascii="Times New Roman" w:hAnsi="Times New Roman"/>
                <w:color w:val="000000" w:themeColor="text1"/>
                <w:sz w:val="24"/>
              </w:rPr>
              <w:t>Микшерный пульт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использовать прибор вблизи воды;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для очистки использовать только сухую ткань;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устанавливать инструмент вблизи источников тепла, например, радиаторов, батарей отопления, или других устройств (включая усилители), которые производят тепло;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расположить шнур питания так, чтобы на него нельзя было наступить или запнуться;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допускать перегибания шнура, особенно у вилки и в месте, где он выходит из корпуса аппарата;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при отключении устройства от электросети держаться только за вилку;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браться за провод питания мокрыми руками;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допускать попадания посторон</w:t>
            </w:r>
            <w:r w:rsidR="00E7699A" w:rsidRPr="008634FD">
              <w:rPr>
                <w:color w:val="000000" w:themeColor="text1"/>
                <w:sz w:val="24"/>
              </w:rPr>
              <w:t>них предметов внутрь устройства</w:t>
            </w:r>
          </w:p>
        </w:tc>
      </w:tr>
      <w:tr w:rsidR="0037035D" w:rsidRPr="008634FD" w:rsidTr="0037035D"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8634FD">
              <w:rPr>
                <w:rFonts w:ascii="Times New Roman" w:hAnsi="Times New Roman"/>
                <w:color w:val="000000" w:themeColor="text1"/>
                <w:sz w:val="24"/>
              </w:rPr>
              <w:t>МФУ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подвергать действию жидкостей, сырости;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подвергать действию температур свыше 50 °C и прямого солнечного света, не закрывать вентиляционные отверстия;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снимать крышки и панели, жестко закрепленные на устройстве;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 xml:space="preserve">не ставить на неровную или неустойчивую поверхность; 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эксплуатировать аппарат, если он перегрелся, стал дымиться, появился посторонний запах или звук;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 xml:space="preserve">проверить (визуально) правильность подключения </w:t>
            </w:r>
            <w:r w:rsidRPr="008634FD">
              <w:rPr>
                <w:color w:val="000000" w:themeColor="text1"/>
                <w:sz w:val="24"/>
              </w:rPr>
              <w:lastRenderedPageBreak/>
              <w:t>оборудования в электросеть;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производить все работы по замене картриджей, бумаги только по</w:t>
            </w:r>
            <w:r w:rsidR="00E7699A" w:rsidRPr="008634FD">
              <w:rPr>
                <w:color w:val="000000" w:themeColor="text1"/>
                <w:sz w:val="24"/>
              </w:rPr>
              <w:t>сле отключения аппарата от сети</w:t>
            </w:r>
          </w:p>
        </w:tc>
      </w:tr>
      <w:tr w:rsidR="0037035D" w:rsidRPr="008634FD" w:rsidTr="0037035D"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8634FD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Наушники с микрофоном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снимать и не поправлять устройство мокрыми руками;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предотвращать падение устройства;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делать перерыв в работе с использованием наушников через каждые 60 минут;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эксплуатировать, если у</w:t>
            </w:r>
            <w:r w:rsidR="00E7699A" w:rsidRPr="008634FD">
              <w:rPr>
                <w:color w:val="000000" w:themeColor="text1"/>
                <w:sz w:val="24"/>
              </w:rPr>
              <w:t>ронили или корпус был поврежден</w:t>
            </w:r>
          </w:p>
        </w:tc>
      </w:tr>
      <w:tr w:rsidR="0037035D" w:rsidRPr="008634FD" w:rsidTr="0037035D"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634FD">
              <w:rPr>
                <w:rFonts w:ascii="Times New Roman" w:hAnsi="Times New Roman"/>
                <w:color w:val="000000" w:themeColor="text1"/>
                <w:sz w:val="24"/>
              </w:rPr>
              <w:t xml:space="preserve">Ноутбук 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перемещать аппарат включенным в сеть;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изображение на экранах ноутбука должно быть стабильным, ясным и предельно четким, не иметь мерцаний символов и фона;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на экранах не должно быть бликов и отражений светильников, окон и окружающих предметов;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допускать резкого открытия за правую или левую сторону крышки, в целях недопущения перегиба корпуса, поломки направляющих элементов и порче матрицы;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использовать в сырых помещениях, вблизи источников влаги;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производить включение/выключение аппаратов мокрыми руками;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ставить на ноутбуки емкости с водой, не класть металлические предметы;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эксплуатировать аппарат, если он перегрелся, стал дымиться;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эксплуатировать ноутбук, если его уронили или корпус был поврежден;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обращать внимание на символы, высвечивающиеся на ноутбуке, не игнорировать их.</w:t>
            </w:r>
          </w:p>
        </w:tc>
      </w:tr>
      <w:tr w:rsidR="0037035D" w:rsidRPr="008634FD" w:rsidTr="0037035D"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634FD">
              <w:rPr>
                <w:rFonts w:ascii="Times New Roman" w:hAnsi="Times New Roman"/>
                <w:color w:val="000000" w:themeColor="text1"/>
                <w:sz w:val="24"/>
              </w:rPr>
              <w:t>Планшетный компьютер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изображение на экранах планшетного компьютера должно быть стабильным, ясным и предельно четким, не иметь мерцаний символов и фона;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на экранах планшетного компьютера не должно быть бликов и отражений светильников, окон и окружающих предметов;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обращать внимание на символы, высвечивающиеся на планшетном компьютере, не игнорировать их;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производить включение/выключение планшетного компьютера мокрыми руками;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ставить на планшетный компьютер емкости с водой, не класть металлические предметы;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эксплуатировать планшетный компьютер, если его уронили или корпус был поврежден;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запрещается перемещать планшетные компьютеры включенными в сеть;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эксплуатировать планшетный компьютер, ес</w:t>
            </w:r>
            <w:r w:rsidR="00E7699A" w:rsidRPr="008634FD">
              <w:rPr>
                <w:color w:val="000000" w:themeColor="text1"/>
                <w:sz w:val="24"/>
              </w:rPr>
              <w:t>ли он перегрелся, стал дымиться</w:t>
            </w:r>
          </w:p>
        </w:tc>
      </w:tr>
      <w:tr w:rsidR="0037035D" w:rsidRPr="008634FD" w:rsidTr="0037035D">
        <w:trPr>
          <w:trHeight w:val="273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8634FD">
              <w:rPr>
                <w:rFonts w:ascii="Times New Roman" w:hAnsi="Times New Roman"/>
                <w:color w:val="000000" w:themeColor="text1"/>
                <w:sz w:val="24"/>
              </w:rPr>
              <w:t>Презентер</w:t>
            </w:r>
            <w:proofErr w:type="spellEnd"/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оберегать от повышенной влажности, пыли и воздействия высоких температур;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использовать для протирки бензин, спирты или другие растворители, так как они могут повредить поверхность. Для чистки использовать мягкую сухую ткань;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допускать механического воздействия;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lastRenderedPageBreak/>
              <w:t>не вскрывать и не пр</w:t>
            </w:r>
            <w:r w:rsidR="00E7699A" w:rsidRPr="008634FD">
              <w:rPr>
                <w:color w:val="000000" w:themeColor="text1"/>
                <w:sz w:val="24"/>
              </w:rPr>
              <w:t>оизводить ремонт самостоятельно</w:t>
            </w:r>
          </w:p>
        </w:tc>
      </w:tr>
      <w:tr w:rsidR="0037035D" w:rsidRPr="008634FD" w:rsidTr="0037035D"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8634FD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Стилус для интерактивной панели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 xml:space="preserve">использовать в соответствии с назначением; 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хранить только на подставке, стараться не оставлять прибор на столах;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допускать падения;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держать как обычную ручку, но под углом 90</w:t>
            </w:r>
            <w:r w:rsidRPr="008634FD">
              <w:rPr>
                <w:color w:val="000000" w:themeColor="text1"/>
                <w:sz w:val="24"/>
                <w:vertAlign w:val="superscript"/>
              </w:rPr>
              <w:t>0</w:t>
            </w:r>
            <w:r w:rsidRPr="008634FD">
              <w:rPr>
                <w:color w:val="000000" w:themeColor="text1"/>
                <w:sz w:val="24"/>
              </w:rPr>
              <w:t xml:space="preserve"> для б</w:t>
            </w:r>
            <w:r w:rsidR="00E7699A" w:rsidRPr="008634FD">
              <w:rPr>
                <w:color w:val="000000" w:themeColor="text1"/>
                <w:sz w:val="24"/>
              </w:rPr>
              <w:t>олее четкого написания и работы</w:t>
            </w:r>
          </w:p>
        </w:tc>
      </w:tr>
      <w:tr w:rsidR="0037035D" w:rsidRPr="008634FD" w:rsidTr="0037035D"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634FD">
              <w:rPr>
                <w:rFonts w:ascii="Times New Roman" w:hAnsi="Times New Roman"/>
                <w:color w:val="000000" w:themeColor="text1"/>
                <w:sz w:val="24"/>
              </w:rPr>
              <w:t>Хореографический станок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 xml:space="preserve">использовать в соответствии с назначением; 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хранить в сухих закры</w:t>
            </w:r>
            <w:r w:rsidR="00E7699A" w:rsidRPr="008634FD">
              <w:rPr>
                <w:color w:val="000000" w:themeColor="text1"/>
                <w:sz w:val="24"/>
              </w:rPr>
              <w:t>тых и проветриваемых помещениях</w:t>
            </w:r>
          </w:p>
        </w:tc>
      </w:tr>
      <w:tr w:rsidR="008634FD" w:rsidRPr="008634FD" w:rsidTr="0037035D"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634FD">
              <w:rPr>
                <w:rFonts w:ascii="Times New Roman" w:hAnsi="Times New Roman"/>
                <w:color w:val="000000" w:themeColor="text1"/>
                <w:sz w:val="24"/>
              </w:rPr>
              <w:t>Цифровое фортепиано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использовать прибор вблизи воды;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для очистки использовать только сухую ткань;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устанавливать инструмент вблизи источников тепла, например, радиаторов, батарей отопления, или других устройств (включая усилители), которые производят тепло;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расположить шнур питания так, чтобы на него нельзя было наступить или запнуться;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допускать перегибания шнура, особенно у вилки и в месте, где он выходит из корпуса аппарата;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при отключении устройства от электросети держаться только за вилку;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облокачиваться на клавиатуру;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браться за провод питания мокрыми руками;</w:t>
            </w:r>
          </w:p>
          <w:p w:rsidR="0037035D" w:rsidRPr="008634FD" w:rsidRDefault="0037035D" w:rsidP="008634FD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color w:val="000000" w:themeColor="text1"/>
                <w:sz w:val="24"/>
              </w:rPr>
            </w:pPr>
            <w:r w:rsidRPr="008634FD">
              <w:rPr>
                <w:color w:val="000000" w:themeColor="text1"/>
                <w:sz w:val="24"/>
              </w:rPr>
              <w:t>не допускать попадания посторон</w:t>
            </w:r>
            <w:r w:rsidR="00E7699A" w:rsidRPr="008634FD">
              <w:rPr>
                <w:color w:val="000000" w:themeColor="text1"/>
                <w:sz w:val="24"/>
              </w:rPr>
              <w:t>них предметов внутрь устройства</w:t>
            </w:r>
          </w:p>
        </w:tc>
      </w:tr>
    </w:tbl>
    <w:p w:rsidR="0037035D" w:rsidRPr="008634FD" w:rsidRDefault="00E7699A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5.1.2.</w:t>
      </w:r>
      <w:r w:rsidR="0037035D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При выполнении конкурсных заданий и уборке рабочих мест:</w:t>
      </w:r>
    </w:p>
    <w:p w:rsidR="0037035D" w:rsidRPr="008634FD" w:rsidRDefault="0037035D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необходимо быть внимательным, не отвлекаться посторонними разговорами и делами, не отвлекать других участников;</w:t>
      </w:r>
    </w:p>
    <w:p w:rsidR="0037035D" w:rsidRPr="008634FD" w:rsidRDefault="0037035D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соблюдать правила эксплуатации оборудования, не подвергать их механическим ударам, не допускать падений;</w:t>
      </w:r>
    </w:p>
    <w:p w:rsidR="0037035D" w:rsidRPr="008634FD" w:rsidRDefault="0037035D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поддерживать порядок и чистоту на рабочем месте;</w:t>
      </w:r>
    </w:p>
    <w:p w:rsidR="0037035D" w:rsidRPr="008634FD" w:rsidRDefault="0037035D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выполнять конкурсные задания</w:t>
      </w:r>
      <w:r w:rsidR="00D31D77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только исправным оборудованием, инструментом.</w:t>
      </w:r>
    </w:p>
    <w:p w:rsidR="00C67058" w:rsidRPr="008634FD" w:rsidRDefault="00336D29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E7699A" w:rsidRPr="008634F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8634F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7699A" w:rsidRPr="008634F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850BB" w:rsidRPr="008634F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7035D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При неисправности оборудования – прекратить выполнение конкурсного задания и сообщить об этом </w:t>
      </w:r>
      <w:r w:rsidR="00D31D77" w:rsidRPr="008634FD">
        <w:rPr>
          <w:rFonts w:ascii="Times New Roman" w:hAnsi="Times New Roman"/>
          <w:color w:val="000000" w:themeColor="text1"/>
          <w:sz w:val="28"/>
          <w:szCs w:val="28"/>
        </w:rPr>
        <w:t>Главному э</w:t>
      </w:r>
      <w:r w:rsidR="0037035D" w:rsidRPr="008634FD">
        <w:rPr>
          <w:rFonts w:ascii="Times New Roman" w:hAnsi="Times New Roman"/>
          <w:color w:val="000000" w:themeColor="text1"/>
          <w:sz w:val="28"/>
          <w:szCs w:val="28"/>
        </w:rPr>
        <w:t>ксперту</w:t>
      </w:r>
      <w:r w:rsidR="00D31D77" w:rsidRPr="008634F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67058" w:rsidRPr="008634FD" w:rsidRDefault="00336D29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E7699A" w:rsidRPr="008634F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8634F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634FD">
        <w:rPr>
          <w:rFonts w:ascii="Times New Roman" w:hAnsi="Times New Roman"/>
          <w:color w:val="000000" w:themeColor="text1"/>
          <w:sz w:val="28"/>
          <w:szCs w:val="28"/>
        </w:rPr>
        <w:t>Экспертам п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>ри выполнении работ по оценке конкурсных заданий на ноутбуке и другой оргтехнике, значения визуальных параметров должны находиться в пределах оптимального диапазона.</w:t>
      </w:r>
    </w:p>
    <w:p w:rsidR="00C67058" w:rsidRPr="008634FD" w:rsidRDefault="00336D29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E7699A" w:rsidRPr="008634F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8634F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7699A" w:rsidRPr="008634FD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Изображение на интерактивной панели, широкоформатном мониторе (телевизоре, </w:t>
      </w:r>
      <w:proofErr w:type="spellStart"/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>видеопанели</w:t>
      </w:r>
      <w:proofErr w:type="spellEnd"/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>) должно быть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</w:r>
    </w:p>
    <w:p w:rsidR="00C67058" w:rsidRPr="008634FD" w:rsidRDefault="00E7699A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5.2.2. 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>Суммарное время непосредственной работы с ноутбуком и другой оргтехникой в течение конкурсного дня должно быть не более 6 часов.</w:t>
      </w:r>
    </w:p>
    <w:p w:rsidR="00C67058" w:rsidRPr="008634FD" w:rsidRDefault="00C67058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Продолжительность непрерывной работы с ноутбуком и другой оргтехникой без регламентированного перерыва не должна превышать 2-х часов. Через каждый час работы следует делать регламентированный перерыв продолжительностью 15 минут.</w:t>
      </w:r>
    </w:p>
    <w:p w:rsidR="00C67058" w:rsidRPr="008634FD" w:rsidRDefault="00E7699A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lastRenderedPageBreak/>
        <w:t>5.2.3.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Во избежание поражения током запрещается:</w:t>
      </w:r>
    </w:p>
    <w:p w:rsidR="00C67058" w:rsidRPr="008634FD" w:rsidRDefault="00C67058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прикасаться к задней панели ноутбука и другой оргтехники, монитора при включенном питании;</w:t>
      </w:r>
    </w:p>
    <w:p w:rsidR="00C67058" w:rsidRPr="008634FD" w:rsidRDefault="00C67058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допускать попадания влаги на поверхность монитора, рабочую поверхность клавиатуры, МФУ и других устройств;</w:t>
      </w:r>
    </w:p>
    <w:p w:rsidR="00C67058" w:rsidRPr="008634FD" w:rsidRDefault="00C67058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производить самостоятельно вскрытие и ремонт оборудования;</w:t>
      </w:r>
    </w:p>
    <w:p w:rsidR="00C67058" w:rsidRPr="008634FD" w:rsidRDefault="00C67058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переключать разъемы интерфейсных кабелей периферийных устройств при включенном питании;</w:t>
      </w:r>
    </w:p>
    <w:p w:rsidR="00C67058" w:rsidRPr="008634FD" w:rsidRDefault="00C67058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загромождать верхние панели устройств бумагами и посторонними предметами;</w:t>
      </w:r>
    </w:p>
    <w:p w:rsidR="00C67058" w:rsidRPr="008634FD" w:rsidRDefault="00C67058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допускать попадание влаги на поверхность системного блока (процессора), монитора, рабочую поверхность клавиатуры, МФУ и других устройств.</w:t>
      </w:r>
    </w:p>
    <w:p w:rsidR="00C67058" w:rsidRPr="008634FD" w:rsidRDefault="00E7699A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5.2.4.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При выполнении модулей конкурсного задания участниками, Эксперту необходимо быть внимательным, не отвлекаться посторонними разговорами и делами без необходимости, не отвлекать других Экспертов и участников.</w:t>
      </w:r>
    </w:p>
    <w:p w:rsidR="00C67058" w:rsidRPr="008634FD" w:rsidRDefault="00E7699A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5.2.5.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Эксперту во время работы с оргтехникой:</w:t>
      </w:r>
    </w:p>
    <w:p w:rsidR="00C67058" w:rsidRPr="008634FD" w:rsidRDefault="00C67058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обращать внимание на символы, высвечивающиеся на панели оборудования, не игнорировать их;</w:t>
      </w:r>
    </w:p>
    <w:p w:rsidR="00C67058" w:rsidRPr="008634FD" w:rsidRDefault="00C67058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не снимать крышки и панели, жестко закрепленные на устройстве. В некоторых компонентах устройств используется высокое напряжение или лазерное излучение, что может привести к поражению электрическим током или вызвать слепоту;</w:t>
      </w:r>
    </w:p>
    <w:p w:rsidR="00C67058" w:rsidRPr="008634FD" w:rsidRDefault="00C67058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не производить включение/выключение аппаратов мокрыми руками;</w:t>
      </w:r>
    </w:p>
    <w:p w:rsidR="00C67058" w:rsidRPr="008634FD" w:rsidRDefault="00C67058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не ставить на устройство емкости с водой, не класть металлические предметы;</w:t>
      </w:r>
    </w:p>
    <w:p w:rsidR="00C67058" w:rsidRPr="008634FD" w:rsidRDefault="00C67058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не эксплуатировать аппарат, если он перегрелся, стал дымиться, появился посторонний запах или звук;</w:t>
      </w:r>
    </w:p>
    <w:p w:rsidR="00C67058" w:rsidRPr="008634FD" w:rsidRDefault="00C67058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не эксплуатировать аппарат, если его уронили или корпус был поврежден;</w:t>
      </w:r>
    </w:p>
    <w:p w:rsidR="00C67058" w:rsidRPr="008634FD" w:rsidRDefault="00C67058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вынимать застрявшие листы можно только после отключения устройства из сети;</w:t>
      </w:r>
    </w:p>
    <w:p w:rsidR="00C67058" w:rsidRPr="008634FD" w:rsidRDefault="00C67058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запрещается перемещать оборудование включенными в сеть;</w:t>
      </w:r>
    </w:p>
    <w:p w:rsidR="00C67058" w:rsidRPr="008634FD" w:rsidRDefault="00C67058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все работы по замене картриджей, бумаги можно производить только после отключения аппарата от сети;</w:t>
      </w:r>
    </w:p>
    <w:p w:rsidR="00C67058" w:rsidRPr="008634FD" w:rsidRDefault="00C67058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запрещается опираться на стекло </w:t>
      </w:r>
      <w:proofErr w:type="spellStart"/>
      <w:r w:rsidRPr="008634FD">
        <w:rPr>
          <w:rFonts w:ascii="Times New Roman" w:hAnsi="Times New Roman"/>
          <w:color w:val="000000" w:themeColor="text1"/>
          <w:sz w:val="28"/>
          <w:szCs w:val="28"/>
        </w:rPr>
        <w:t>оригиналодержателя</w:t>
      </w:r>
      <w:proofErr w:type="spellEnd"/>
      <w:r w:rsidRPr="008634FD">
        <w:rPr>
          <w:rFonts w:ascii="Times New Roman" w:hAnsi="Times New Roman"/>
          <w:color w:val="000000" w:themeColor="text1"/>
          <w:sz w:val="28"/>
          <w:szCs w:val="28"/>
        </w:rPr>
        <w:t>, класть на него какие-либо вещи помимо оригинала;</w:t>
      </w:r>
    </w:p>
    <w:p w:rsidR="00C67058" w:rsidRPr="008634FD" w:rsidRDefault="00C67058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запрещается работать на аппарате с треснувшим стеклом;</w:t>
      </w:r>
    </w:p>
    <w:p w:rsidR="00C67058" w:rsidRPr="008634FD" w:rsidRDefault="00C67058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обязательно мыть руки теплой водой с мылом после каждой чистки картриджей, узлов и т.д.;</w:t>
      </w:r>
    </w:p>
    <w:p w:rsidR="00C67058" w:rsidRPr="008634FD" w:rsidRDefault="00C67058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просыпанный тонер, носитель немедленно собрать пылесосом или влажной ветошью.</w:t>
      </w:r>
    </w:p>
    <w:p w:rsidR="00C67058" w:rsidRPr="008634FD" w:rsidRDefault="00E7699A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lastRenderedPageBreak/>
        <w:t>5.2.6.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Включение и выключение ноутбука и оргтехники должно проводиться в соответствии с требованиями инструкции по эксплуатации.</w:t>
      </w:r>
    </w:p>
    <w:p w:rsidR="00C67058" w:rsidRPr="008634FD" w:rsidRDefault="00E7699A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5.2.7.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Запрещается:</w:t>
      </w:r>
    </w:p>
    <w:p w:rsidR="00C67058" w:rsidRPr="008634FD" w:rsidRDefault="00C67058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устанавливать неизвестные системы паролирования и самостоятельно проводить переформатирование диска;</w:t>
      </w:r>
    </w:p>
    <w:p w:rsidR="00C67058" w:rsidRPr="008634FD" w:rsidRDefault="00C67058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иметь при себе любые средства связи;</w:t>
      </w:r>
    </w:p>
    <w:p w:rsidR="00C67058" w:rsidRPr="008634FD" w:rsidRDefault="00C67058" w:rsidP="008634F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пользоваться любой документацией кроме предусмотренной конкурсным заданием.</w:t>
      </w:r>
    </w:p>
    <w:p w:rsidR="00C67058" w:rsidRPr="008634FD" w:rsidRDefault="00E7699A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5.2.8.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При неисправности оборудования – прекратить работу и сообщить об этом Техническому администратору площадки, а в его отсутствие заместителю главного Эксперта.</w:t>
      </w:r>
    </w:p>
    <w:p w:rsidR="00C67058" w:rsidRPr="008634FD" w:rsidRDefault="00E7699A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5.2.9.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При наблюдении за выполнением конкурсного задания участниками Эксперту передвигаться по конкурсной площадке не спеша, не делая резких движений, смотря под ноги.</w:t>
      </w:r>
    </w:p>
    <w:p w:rsidR="004850BB" w:rsidRPr="008634FD" w:rsidRDefault="00E7699A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5.3. </w:t>
      </w:r>
      <w:r w:rsidR="00336D29" w:rsidRPr="008634FD">
        <w:rPr>
          <w:rFonts w:ascii="Times New Roman" w:hAnsi="Times New Roman"/>
          <w:color w:val="000000" w:themeColor="text1"/>
          <w:sz w:val="28"/>
          <w:szCs w:val="28"/>
        </w:rPr>
        <w:t>Статисты должны ч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>етко выполнять инструкции участник</w:t>
      </w:r>
      <w:r w:rsidR="004850BB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а. </w:t>
      </w:r>
    </w:p>
    <w:p w:rsidR="00C67058" w:rsidRPr="008634FD" w:rsidRDefault="004850BB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5.3.1. 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>Не создавать травмоопасных ситуаций (получение ушибов, ран, ссадин, потертостей, разрывов или растяжение связок, переломов костей; повреждение мышц и сухожилий, ушибов, кровоизлияний, ранения груди, живота, суставов, сотрясение мозга и др.) из-за организационных, технических, психофизиологических, санитарно-гигиенических факторов:</w:t>
      </w:r>
    </w:p>
    <w:p w:rsidR="00C67058" w:rsidRPr="008634FD" w:rsidRDefault="00C67058" w:rsidP="008634FD">
      <w:pPr>
        <w:pStyle w:val="a6"/>
        <w:widowControl w:val="0"/>
        <w:numPr>
          <w:ilvl w:val="1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использование неисправного и устаревшего оборудования;</w:t>
      </w:r>
    </w:p>
    <w:p w:rsidR="00C67058" w:rsidRPr="008634FD" w:rsidRDefault="00C67058" w:rsidP="008634FD">
      <w:pPr>
        <w:pStyle w:val="a6"/>
        <w:widowControl w:val="0"/>
        <w:numPr>
          <w:ilvl w:val="1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несоблюдение законодательных актов по охране труда, требований инструкций техники безопасности; </w:t>
      </w:r>
    </w:p>
    <w:p w:rsidR="00C67058" w:rsidRPr="008634FD" w:rsidRDefault="00C67058" w:rsidP="008634FD">
      <w:pPr>
        <w:pStyle w:val="a6"/>
        <w:widowControl w:val="0"/>
        <w:numPr>
          <w:ilvl w:val="1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отсутствие или некачественное проведение инструктажа по технике безопасности; </w:t>
      </w:r>
    </w:p>
    <w:p w:rsidR="00C67058" w:rsidRPr="008634FD" w:rsidRDefault="00C67058" w:rsidP="008634FD">
      <w:pPr>
        <w:pStyle w:val="a6"/>
        <w:widowControl w:val="0"/>
        <w:numPr>
          <w:ilvl w:val="1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невыполнение мероприятий по охране труда и несоблюдение санитарно-гигиенических норм и правил;</w:t>
      </w:r>
    </w:p>
    <w:p w:rsidR="00C67058" w:rsidRPr="008634FD" w:rsidRDefault="00C67058" w:rsidP="008634FD">
      <w:pPr>
        <w:pStyle w:val="a6"/>
        <w:widowControl w:val="0"/>
        <w:numPr>
          <w:ilvl w:val="1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несоответствие требованиям безопасности или неисправность оборудования, конструктивные недостатки;</w:t>
      </w:r>
    </w:p>
    <w:p w:rsidR="00C67058" w:rsidRPr="008634FD" w:rsidRDefault="00C67058" w:rsidP="008634FD">
      <w:pPr>
        <w:pStyle w:val="a6"/>
        <w:widowControl w:val="0"/>
        <w:numPr>
          <w:ilvl w:val="1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неправильное выполнение заданий </w:t>
      </w:r>
      <w:r w:rsidR="008634FD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волонтерами </w:t>
      </w:r>
      <w:r w:rsidR="008634FD">
        <w:rPr>
          <w:rFonts w:ascii="Times New Roman" w:hAnsi="Times New Roman"/>
          <w:color w:val="000000" w:themeColor="text1"/>
          <w:sz w:val="28"/>
          <w:szCs w:val="28"/>
        </w:rPr>
        <w:t>(статистами</w:t>
      </w:r>
      <w:r w:rsidRPr="008634FD">
        <w:rPr>
          <w:rFonts w:ascii="Times New Roman" w:hAnsi="Times New Roman"/>
          <w:color w:val="000000" w:themeColor="text1"/>
          <w:sz w:val="28"/>
          <w:szCs w:val="28"/>
        </w:rPr>
        <w:t>) в результате усталости, чрезмерно тяжелой и интенсивной работы, однообразия труда, нездорового состояния, неосмотрительности;</w:t>
      </w:r>
    </w:p>
    <w:p w:rsidR="00C67058" w:rsidRPr="008634FD" w:rsidRDefault="00C67058" w:rsidP="008634FD">
      <w:pPr>
        <w:pStyle w:val="a6"/>
        <w:widowControl w:val="0"/>
        <w:numPr>
          <w:ilvl w:val="1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недостаточное или нерациональное освещение, нарушение правил личной гигиены и др.</w:t>
      </w:r>
    </w:p>
    <w:p w:rsidR="00C67058" w:rsidRPr="008634FD" w:rsidRDefault="00C67058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Для предупреждения травматизма необходимо: </w:t>
      </w:r>
    </w:p>
    <w:p w:rsidR="00C67058" w:rsidRPr="008634FD" w:rsidRDefault="00C67058" w:rsidP="008634FD">
      <w:pPr>
        <w:pStyle w:val="a6"/>
        <w:widowControl w:val="0"/>
        <w:numPr>
          <w:ilvl w:val="1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в ходе задания своевременно определять у </w:t>
      </w:r>
      <w:r w:rsidR="008634FD">
        <w:rPr>
          <w:rFonts w:ascii="Times New Roman" w:hAnsi="Times New Roman"/>
          <w:color w:val="000000" w:themeColor="text1"/>
          <w:sz w:val="28"/>
          <w:szCs w:val="28"/>
        </w:rPr>
        <w:t xml:space="preserve">волонтеров (статистов) </w:t>
      </w: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признаки перетренированности или переутомления организма; </w:t>
      </w:r>
    </w:p>
    <w:p w:rsidR="00C67058" w:rsidRPr="008634FD" w:rsidRDefault="00C67058" w:rsidP="008634FD">
      <w:pPr>
        <w:pStyle w:val="a6"/>
        <w:widowControl w:val="0"/>
        <w:numPr>
          <w:ilvl w:val="1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контролировать состояние спортивного оборудования;</w:t>
      </w:r>
    </w:p>
    <w:p w:rsidR="00C67058" w:rsidRPr="008634FD" w:rsidRDefault="00C67058" w:rsidP="008634FD">
      <w:pPr>
        <w:pStyle w:val="a6"/>
        <w:widowControl w:val="0"/>
        <w:numPr>
          <w:ilvl w:val="1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не допускать к заданиям лиц с признаками заболеваний; </w:t>
      </w:r>
    </w:p>
    <w:p w:rsidR="00C67058" w:rsidRPr="008634FD" w:rsidRDefault="00C67058" w:rsidP="008634FD">
      <w:pPr>
        <w:pStyle w:val="a6"/>
        <w:widowControl w:val="0"/>
        <w:numPr>
          <w:ilvl w:val="1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планировать и проводить задания в зависимости от возрастных анатомо-физиологических особенностей, от состояния и уровня физической подготовленности и тренированности </w:t>
      </w:r>
      <w:r w:rsidR="008634FD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волонтеров </w:t>
      </w:r>
      <w:r w:rsidR="008634FD">
        <w:rPr>
          <w:rFonts w:ascii="Times New Roman" w:hAnsi="Times New Roman"/>
          <w:color w:val="000000" w:themeColor="text1"/>
          <w:sz w:val="28"/>
          <w:szCs w:val="28"/>
        </w:rPr>
        <w:t>(статистов</w:t>
      </w: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); </w:t>
      </w:r>
    </w:p>
    <w:p w:rsidR="00C67058" w:rsidRPr="008634FD" w:rsidRDefault="00C67058" w:rsidP="008634FD">
      <w:pPr>
        <w:pStyle w:val="a6"/>
        <w:widowControl w:val="0"/>
        <w:numPr>
          <w:ilvl w:val="1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поддерживать установленный порядок в ходе представления и после выполнения задания; </w:t>
      </w:r>
    </w:p>
    <w:p w:rsidR="00C67058" w:rsidRPr="008634FD" w:rsidRDefault="00C67058" w:rsidP="008634FD">
      <w:pPr>
        <w:pStyle w:val="a6"/>
        <w:widowControl w:val="0"/>
        <w:numPr>
          <w:ilvl w:val="1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проводить тщательный инструктаж </w:t>
      </w:r>
      <w:r w:rsidR="008634FD">
        <w:rPr>
          <w:rFonts w:ascii="Times New Roman" w:hAnsi="Times New Roman"/>
          <w:color w:val="000000" w:themeColor="text1"/>
          <w:sz w:val="28"/>
          <w:szCs w:val="28"/>
        </w:rPr>
        <w:t xml:space="preserve">волонтеров (статистов) </w:t>
      </w: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перед </w:t>
      </w:r>
      <w:r w:rsidRPr="008634FD">
        <w:rPr>
          <w:rFonts w:ascii="Times New Roman" w:hAnsi="Times New Roman"/>
          <w:color w:val="000000" w:themeColor="text1"/>
          <w:sz w:val="28"/>
          <w:szCs w:val="28"/>
        </w:rPr>
        <w:lastRenderedPageBreak/>
        <w:t>выполнением задания;</w:t>
      </w:r>
    </w:p>
    <w:p w:rsidR="00C67058" w:rsidRPr="008634FD" w:rsidRDefault="00C67058" w:rsidP="008634FD">
      <w:pPr>
        <w:pStyle w:val="a6"/>
        <w:widowControl w:val="0"/>
        <w:numPr>
          <w:ilvl w:val="1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постоянно осуществлять контроль воздействия физической нагрузки на организм </w:t>
      </w:r>
      <w:r w:rsidR="008634FD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волонтеров </w:t>
      </w:r>
      <w:r w:rsidR="008634FD">
        <w:rPr>
          <w:rFonts w:ascii="Times New Roman" w:hAnsi="Times New Roman"/>
          <w:color w:val="000000" w:themeColor="text1"/>
          <w:sz w:val="28"/>
          <w:szCs w:val="28"/>
        </w:rPr>
        <w:t>(статистов</w:t>
      </w:r>
      <w:r w:rsidRPr="008634FD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C67058" w:rsidRPr="008634FD" w:rsidRDefault="00C67058" w:rsidP="008634FD">
      <w:pPr>
        <w:pStyle w:val="a6"/>
        <w:widowControl w:val="0"/>
        <w:numPr>
          <w:ilvl w:val="1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приводить в порядок демонстрационную зону конкурсной площадки;</w:t>
      </w:r>
    </w:p>
    <w:p w:rsidR="00C67058" w:rsidRPr="008634FD" w:rsidRDefault="00C67058" w:rsidP="008634FD">
      <w:pPr>
        <w:pStyle w:val="a6"/>
        <w:widowControl w:val="0"/>
        <w:numPr>
          <w:ilvl w:val="1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строго соблюдать последовательность проведения этапов конкурсного задания.</w:t>
      </w:r>
    </w:p>
    <w:p w:rsidR="00C67058" w:rsidRPr="008634FD" w:rsidRDefault="00E7699A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5.3.2.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При возникновении болевых ощущений сообщить </w:t>
      </w:r>
      <w:r w:rsidR="008634FD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8634FD">
        <w:rPr>
          <w:rFonts w:ascii="Times New Roman" w:hAnsi="Times New Roman"/>
          <w:color w:val="000000" w:themeColor="text1"/>
          <w:sz w:val="28"/>
          <w:szCs w:val="28"/>
        </w:rPr>
        <w:t>онкурсант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>у, проводящему конкурсное задание.</w:t>
      </w:r>
    </w:p>
    <w:p w:rsidR="00C67058" w:rsidRPr="008634FD" w:rsidRDefault="00E7699A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5.3.3.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Не использовать жевательные резинки во время участия в де</w:t>
      </w:r>
      <w:r w:rsidR="004850BB" w:rsidRPr="008634FD">
        <w:rPr>
          <w:rFonts w:ascii="Times New Roman" w:hAnsi="Times New Roman"/>
          <w:color w:val="000000" w:themeColor="text1"/>
          <w:sz w:val="28"/>
          <w:szCs w:val="28"/>
        </w:rPr>
        <w:t>монстрации конкурсного задания.</w:t>
      </w:r>
    </w:p>
    <w:p w:rsidR="004850BB" w:rsidRPr="008634FD" w:rsidRDefault="004850BB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11003" w:rsidRPr="008634FD" w:rsidRDefault="008634FD" w:rsidP="008634FD">
      <w:pPr>
        <w:pStyle w:val="1"/>
        <w:keepNext w:val="0"/>
        <w:widowControl w:val="0"/>
        <w:spacing w:before="0" w:after="0" w:line="240" w:lineRule="auto"/>
        <w:jc w:val="center"/>
        <w:rPr>
          <w:rFonts w:ascii="Times New Roman" w:hAnsi="Times New Roman"/>
          <w:caps w:val="0"/>
          <w:color w:val="000000" w:themeColor="text1"/>
          <w:sz w:val="28"/>
        </w:rPr>
      </w:pPr>
      <w:r w:rsidRPr="008634FD">
        <w:rPr>
          <w:rFonts w:ascii="Times New Roman" w:hAnsi="Times New Roman"/>
          <w:caps w:val="0"/>
          <w:color w:val="000000" w:themeColor="text1"/>
          <w:sz w:val="28"/>
        </w:rPr>
        <w:t xml:space="preserve">6. </w:t>
      </w:r>
      <w:bookmarkStart w:id="8" w:name="_Toc150869019"/>
      <w:r w:rsidRPr="008634FD">
        <w:rPr>
          <w:rFonts w:ascii="Times New Roman" w:hAnsi="Times New Roman"/>
          <w:caps w:val="0"/>
          <w:color w:val="000000" w:themeColor="text1"/>
          <w:sz w:val="28"/>
        </w:rPr>
        <w:t>Требования охраны труда в аварийных ситуациях</w:t>
      </w:r>
      <w:bookmarkEnd w:id="8"/>
    </w:p>
    <w:p w:rsidR="008634FD" w:rsidRPr="008634FD" w:rsidRDefault="008634FD" w:rsidP="008634FD">
      <w:pPr>
        <w:rPr>
          <w:rFonts w:eastAsia="Cambria"/>
          <w:color w:val="000000" w:themeColor="text1"/>
        </w:rPr>
      </w:pPr>
    </w:p>
    <w:p w:rsidR="00211003" w:rsidRPr="008634FD" w:rsidRDefault="00211003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6.1. При возникновении аварий и ситуаций, которые могут привести к авариям и несчастным случаям, необходимо:</w:t>
      </w:r>
    </w:p>
    <w:p w:rsidR="00211003" w:rsidRPr="008634FD" w:rsidRDefault="00211003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6.1.1. Немедленно прекратить работы и известить главного эксперта.</w:t>
      </w:r>
    </w:p>
    <w:p w:rsidR="00211003" w:rsidRPr="008634FD" w:rsidRDefault="008634FD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6.1.2.</w:t>
      </w:r>
      <w:r w:rsidR="00211003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:rsidR="00BC2153" w:rsidRPr="008634FD" w:rsidRDefault="00211003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6.2. При обнаружении в процес</w:t>
      </w:r>
      <w:r w:rsidR="00BC2153" w:rsidRPr="008634FD">
        <w:rPr>
          <w:rFonts w:ascii="Times New Roman" w:hAnsi="Times New Roman"/>
          <w:color w:val="000000" w:themeColor="text1"/>
          <w:sz w:val="28"/>
          <w:szCs w:val="28"/>
        </w:rPr>
        <w:t>се работы возгораний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:rsidR="00BC2153" w:rsidRPr="008634FD" w:rsidRDefault="00BC2153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«зародыше» с обязательным соблюдением мер личной безопасности.</w:t>
      </w:r>
    </w:p>
    <w:p w:rsidR="00BC2153" w:rsidRPr="008634FD" w:rsidRDefault="00BC2153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:rsidR="00BC2153" w:rsidRPr="008634FD" w:rsidRDefault="00BC2153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:rsidR="00211003" w:rsidRPr="008634FD" w:rsidRDefault="00211003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6.3.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:rsidR="00211003" w:rsidRPr="008634FD" w:rsidRDefault="00211003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E7699A" w:rsidRPr="008634F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8634FD">
        <w:rPr>
          <w:rFonts w:ascii="Times New Roman" w:hAnsi="Times New Roman"/>
          <w:color w:val="000000" w:themeColor="text1"/>
          <w:sz w:val="28"/>
          <w:szCs w:val="28"/>
        </w:rPr>
        <w:t>. В случае возникновения пожара:</w:t>
      </w:r>
    </w:p>
    <w:p w:rsidR="00211003" w:rsidRPr="008634FD" w:rsidRDefault="00211003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E7699A" w:rsidRPr="008634F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8634FD">
        <w:rPr>
          <w:rFonts w:ascii="Times New Roman" w:hAnsi="Times New Roman"/>
          <w:color w:val="000000" w:themeColor="text1"/>
          <w:sz w:val="28"/>
          <w:szCs w:val="28"/>
        </w:rPr>
        <w:t>.1. Оповестить всех У</w:t>
      </w:r>
      <w:r w:rsidR="00D31D77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частников </w:t>
      </w:r>
      <w:r w:rsidR="00BC2153" w:rsidRPr="008634FD">
        <w:rPr>
          <w:rFonts w:ascii="Times New Roman" w:hAnsi="Times New Roman"/>
          <w:color w:val="000000" w:themeColor="text1"/>
          <w:sz w:val="28"/>
          <w:szCs w:val="28"/>
        </w:rPr>
        <w:t>чемпионата</w:t>
      </w:r>
      <w:r w:rsidRPr="008634FD">
        <w:rPr>
          <w:rFonts w:ascii="Times New Roman" w:hAnsi="Times New Roman"/>
          <w:color w:val="000000" w:themeColor="text1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:rsidR="00211003" w:rsidRPr="008634FD" w:rsidRDefault="00211003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lastRenderedPageBreak/>
        <w:t>6.</w:t>
      </w:r>
      <w:r w:rsidR="00E7699A" w:rsidRPr="008634F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8634FD">
        <w:rPr>
          <w:rFonts w:ascii="Times New Roman" w:hAnsi="Times New Roman"/>
          <w:color w:val="000000" w:themeColor="text1"/>
          <w:sz w:val="28"/>
          <w:szCs w:val="28"/>
        </w:rPr>
        <w:t>.2. Принять меры к вызову на место пожара непосредственного руководителя или других должностных лиц.</w:t>
      </w:r>
    </w:p>
    <w:p w:rsidR="00211003" w:rsidRPr="008634FD" w:rsidRDefault="00E7699A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6.5</w:t>
      </w:r>
      <w:r w:rsidR="00211003" w:rsidRPr="008634FD">
        <w:rPr>
          <w:rFonts w:ascii="Times New Roman" w:hAnsi="Times New Roman"/>
          <w:color w:val="000000" w:themeColor="text1"/>
          <w:sz w:val="28"/>
          <w:szCs w:val="28"/>
        </w:rPr>
        <w:t>.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:rsidR="0037035D" w:rsidRPr="008634FD" w:rsidRDefault="0037035D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11003" w:rsidRPr="008634FD" w:rsidRDefault="008634FD" w:rsidP="008634FD">
      <w:pPr>
        <w:pStyle w:val="1"/>
        <w:keepNext w:val="0"/>
        <w:widowControl w:val="0"/>
        <w:spacing w:before="0"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bookmarkStart w:id="9" w:name="_Toc150869020"/>
      <w:r w:rsidRPr="008634FD">
        <w:rPr>
          <w:rFonts w:ascii="Times New Roman" w:hAnsi="Times New Roman"/>
          <w:caps w:val="0"/>
          <w:color w:val="000000" w:themeColor="text1"/>
          <w:sz w:val="28"/>
        </w:rPr>
        <w:t>7. Требования охраны труда по окончании работы</w:t>
      </w:r>
      <w:bookmarkEnd w:id="9"/>
    </w:p>
    <w:p w:rsidR="00211003" w:rsidRPr="008634FD" w:rsidRDefault="00211003" w:rsidP="008634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7.1. После окончания работ </w:t>
      </w:r>
      <w:r w:rsidR="00E7699A" w:rsidRPr="008634FD">
        <w:rPr>
          <w:rFonts w:ascii="Times New Roman" w:hAnsi="Times New Roman"/>
          <w:color w:val="000000" w:themeColor="text1"/>
          <w:sz w:val="28"/>
          <w:szCs w:val="28"/>
        </w:rPr>
        <w:t>Конкурсант</w:t>
      </w:r>
      <w:r w:rsidR="00C55898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634FD">
        <w:rPr>
          <w:rFonts w:ascii="Times New Roman" w:hAnsi="Times New Roman"/>
          <w:color w:val="000000" w:themeColor="text1"/>
          <w:sz w:val="28"/>
          <w:szCs w:val="28"/>
        </w:rPr>
        <w:t>обязан:</w:t>
      </w:r>
    </w:p>
    <w:p w:rsidR="0037035D" w:rsidRPr="008634FD" w:rsidRDefault="00BC2153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7.1.1.</w:t>
      </w:r>
      <w:r w:rsidR="0037035D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Привести в порядок рабочее место. </w:t>
      </w:r>
    </w:p>
    <w:p w:rsidR="0037035D" w:rsidRPr="008634FD" w:rsidRDefault="00BC2153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7.1.2.</w:t>
      </w:r>
      <w:r w:rsidR="0037035D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Отключить оборудование от сети.</w:t>
      </w:r>
    </w:p>
    <w:p w:rsidR="0037035D" w:rsidRPr="008634FD" w:rsidRDefault="00BC2153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7.1.3.</w:t>
      </w:r>
      <w:r w:rsidR="0037035D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Оборудование, материалы и инвентарь убрать в специально предназначенное для хранений место.</w:t>
      </w:r>
    </w:p>
    <w:p w:rsidR="00C67058" w:rsidRPr="008634FD" w:rsidRDefault="00E7699A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7.2. После окончания работ 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>Эксперт обязан:</w:t>
      </w:r>
    </w:p>
    <w:p w:rsidR="00C67058" w:rsidRPr="008634FD" w:rsidRDefault="00E7699A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7.2.1.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Отключить электрические приборы, оборудование и устройства от источника питания.</w:t>
      </w:r>
    </w:p>
    <w:p w:rsidR="00C67058" w:rsidRPr="008634FD" w:rsidRDefault="00E7699A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7.2.2.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Привести в порядок рабочее место Эксперта и проверить рабочие места участников. </w:t>
      </w:r>
    </w:p>
    <w:p w:rsidR="00E7699A" w:rsidRPr="008634FD" w:rsidRDefault="00E7699A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7.3. После окончания работ волонтер (статист) обязан:</w:t>
      </w:r>
    </w:p>
    <w:p w:rsidR="00E7699A" w:rsidRPr="008634FD" w:rsidRDefault="00E7699A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7.3.1.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 Убрать оборудование, расходные материалы, канцелярские принадлежности и др. под руководством </w:t>
      </w:r>
      <w:r w:rsidR="008634FD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4850BB" w:rsidRPr="008634FD">
        <w:rPr>
          <w:rFonts w:ascii="Times New Roman" w:hAnsi="Times New Roman"/>
          <w:color w:val="000000" w:themeColor="text1"/>
          <w:sz w:val="28"/>
          <w:szCs w:val="28"/>
        </w:rPr>
        <w:t>онкурсанта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7699A" w:rsidRPr="008634FD" w:rsidRDefault="00E7699A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 xml:space="preserve">7.3.2. </w:t>
      </w:r>
      <w:r w:rsidR="008634FD">
        <w:rPr>
          <w:rFonts w:ascii="Times New Roman" w:hAnsi="Times New Roman"/>
          <w:color w:val="000000" w:themeColor="text1"/>
          <w:sz w:val="28"/>
          <w:szCs w:val="28"/>
        </w:rPr>
        <w:t xml:space="preserve"> Пройти в комнату в</w:t>
      </w:r>
      <w:r w:rsidR="00C67058" w:rsidRPr="008634FD">
        <w:rPr>
          <w:rFonts w:ascii="Times New Roman" w:hAnsi="Times New Roman"/>
          <w:color w:val="000000" w:themeColor="text1"/>
          <w:sz w:val="28"/>
          <w:szCs w:val="28"/>
        </w:rPr>
        <w:t>олонтеров (статистов).</w:t>
      </w:r>
    </w:p>
    <w:p w:rsidR="00E7699A" w:rsidRPr="008634FD" w:rsidRDefault="00E7699A" w:rsidP="008634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4FD">
        <w:rPr>
          <w:rFonts w:ascii="Times New Roman" w:hAnsi="Times New Roman"/>
          <w:color w:val="000000" w:themeColor="text1"/>
          <w:sz w:val="28"/>
          <w:szCs w:val="28"/>
        </w:rPr>
        <w:t>7.2. Участник чемпионата после окончания работ должен сообщить Главному эксперту и техническому эксперту о выявленных во время выполнения конкурсных заданий неполадках и неисправностях оборудования, и других факторах, влияющих на безопасность выполнения конкурсного задания.</w:t>
      </w:r>
    </w:p>
    <w:p w:rsidR="00657077" w:rsidRPr="008634FD" w:rsidRDefault="00657077" w:rsidP="008634FD">
      <w:pPr>
        <w:widowControl w:val="0"/>
        <w:spacing w:after="0" w:line="240" w:lineRule="auto"/>
        <w:rPr>
          <w:rFonts w:ascii="Times New Roman" w:hAnsi="Times New Roman"/>
          <w:color w:val="000000" w:themeColor="text1"/>
        </w:rPr>
      </w:pPr>
    </w:p>
    <w:sectPr w:rsidR="00657077" w:rsidRPr="00863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48116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32A97"/>
    <w:multiLevelType w:val="multilevel"/>
    <w:tmpl w:val="4694FE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182D33BE"/>
    <w:multiLevelType w:val="multilevel"/>
    <w:tmpl w:val="66E260C6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36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1752" w:hanging="720"/>
      </w:pPr>
    </w:lvl>
    <w:lvl w:ilvl="3">
      <w:start w:val="1"/>
      <w:numFmt w:val="decimal"/>
      <w:lvlText w:val="%1.%2.%3.%4."/>
      <w:lvlJc w:val="left"/>
      <w:pPr>
        <w:ind w:left="2628" w:hanging="1080"/>
      </w:pPr>
    </w:lvl>
    <w:lvl w:ilvl="4">
      <w:start w:val="1"/>
      <w:numFmt w:val="decimal"/>
      <w:lvlText w:val="%1.%2.%3.%4.%5."/>
      <w:lvlJc w:val="left"/>
      <w:pPr>
        <w:ind w:left="3144" w:hanging="1080"/>
      </w:pPr>
    </w:lvl>
    <w:lvl w:ilvl="5">
      <w:start w:val="1"/>
      <w:numFmt w:val="decimal"/>
      <w:lvlText w:val="%1.%2.%3.%4.%5.%6."/>
      <w:lvlJc w:val="left"/>
      <w:pPr>
        <w:ind w:left="4020" w:hanging="1440"/>
      </w:pPr>
    </w:lvl>
    <w:lvl w:ilvl="6">
      <w:start w:val="1"/>
      <w:numFmt w:val="decimal"/>
      <w:lvlText w:val="%1.%2.%3.%4.%5.%6.%7."/>
      <w:lvlJc w:val="left"/>
      <w:pPr>
        <w:ind w:left="4896" w:hanging="1800"/>
      </w:pPr>
    </w:lvl>
    <w:lvl w:ilvl="7">
      <w:start w:val="1"/>
      <w:numFmt w:val="decimal"/>
      <w:lvlText w:val="%1.%2.%3.%4.%5.%6.%7.%8."/>
      <w:lvlJc w:val="left"/>
      <w:pPr>
        <w:ind w:left="5412" w:hanging="1800"/>
      </w:pPr>
    </w:lvl>
    <w:lvl w:ilvl="8">
      <w:start w:val="1"/>
      <w:numFmt w:val="decimal"/>
      <w:lvlText w:val="%1.%2.%3.%4.%5.%6.%7.%8.%9."/>
      <w:lvlJc w:val="left"/>
      <w:pPr>
        <w:ind w:left="6288" w:hanging="2160"/>
      </w:pPr>
    </w:lvl>
  </w:abstractNum>
  <w:abstractNum w:abstractNumId="3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A0FF0"/>
    <w:multiLevelType w:val="multilevel"/>
    <w:tmpl w:val="1CA4098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7DB37C5"/>
    <w:multiLevelType w:val="multilevel"/>
    <w:tmpl w:val="966E9C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B730F50"/>
    <w:multiLevelType w:val="multilevel"/>
    <w:tmpl w:val="3BFEF818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7" w15:restartNumberingAfterBreak="0">
    <w:nsid w:val="322D3380"/>
    <w:multiLevelType w:val="hybridMultilevel"/>
    <w:tmpl w:val="EC2AA8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7847CA3"/>
    <w:multiLevelType w:val="multilevel"/>
    <w:tmpl w:val="927E6C96"/>
    <w:lvl w:ilvl="0">
      <w:start w:val="4"/>
      <w:numFmt w:val="decimal"/>
      <w:lvlText w:val="%1."/>
      <w:lvlJc w:val="left"/>
      <w:pPr>
        <w:ind w:left="2050" w:hanging="240"/>
      </w:pPr>
      <w:rPr>
        <w:rFonts w:ascii="Times New Roman" w:hAnsi="Times New Roman"/>
        <w:b/>
        <w:i/>
        <w:spacing w:val="-3"/>
        <w:sz w:val="24"/>
      </w:rPr>
    </w:lvl>
    <w:lvl w:ilvl="1">
      <w:start w:val="1"/>
      <w:numFmt w:val="bullet"/>
      <w:lvlText w:val=""/>
      <w:lvlJc w:val="left"/>
      <w:pPr>
        <w:ind w:left="1102" w:hanging="586"/>
      </w:pPr>
      <w:rPr>
        <w:rFonts w:ascii="Symbol" w:hAnsi="Symbol"/>
        <w:spacing w:val="-30"/>
        <w:sz w:val="24"/>
        <w:u w:val="none"/>
      </w:rPr>
    </w:lvl>
    <w:lvl w:ilvl="2">
      <w:numFmt w:val="bullet"/>
      <w:lvlText w:val="•"/>
      <w:lvlJc w:val="left"/>
      <w:pPr>
        <w:ind w:left="3080" w:hanging="586"/>
      </w:pPr>
    </w:lvl>
    <w:lvl w:ilvl="3">
      <w:numFmt w:val="bullet"/>
      <w:lvlText w:val="•"/>
      <w:lvlJc w:val="left"/>
      <w:pPr>
        <w:ind w:left="4101" w:hanging="586"/>
      </w:pPr>
    </w:lvl>
    <w:lvl w:ilvl="4">
      <w:numFmt w:val="bullet"/>
      <w:lvlText w:val="•"/>
      <w:lvlJc w:val="left"/>
      <w:pPr>
        <w:ind w:left="5122" w:hanging="586"/>
      </w:pPr>
    </w:lvl>
    <w:lvl w:ilvl="5">
      <w:numFmt w:val="bullet"/>
      <w:lvlText w:val="•"/>
      <w:lvlJc w:val="left"/>
      <w:pPr>
        <w:ind w:left="6142" w:hanging="586"/>
      </w:pPr>
    </w:lvl>
    <w:lvl w:ilvl="6">
      <w:numFmt w:val="bullet"/>
      <w:lvlText w:val="•"/>
      <w:lvlJc w:val="left"/>
      <w:pPr>
        <w:ind w:left="7163" w:hanging="586"/>
      </w:pPr>
    </w:lvl>
    <w:lvl w:ilvl="7">
      <w:numFmt w:val="bullet"/>
      <w:lvlText w:val="•"/>
      <w:lvlJc w:val="left"/>
      <w:pPr>
        <w:ind w:left="8184" w:hanging="586"/>
      </w:pPr>
    </w:lvl>
    <w:lvl w:ilvl="8">
      <w:numFmt w:val="bullet"/>
      <w:lvlText w:val="•"/>
      <w:lvlJc w:val="left"/>
      <w:pPr>
        <w:ind w:left="9204" w:hanging="586"/>
      </w:pPr>
    </w:lvl>
  </w:abstractNum>
  <w:abstractNum w:abstractNumId="9" w15:restartNumberingAfterBreak="0">
    <w:nsid w:val="4167557C"/>
    <w:multiLevelType w:val="multilevel"/>
    <w:tmpl w:val="9ED6010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4AD938EB"/>
    <w:multiLevelType w:val="multilevel"/>
    <w:tmpl w:val="AF98DC20"/>
    <w:lvl w:ilvl="0">
      <w:start w:val="1"/>
      <w:numFmt w:val="bullet"/>
      <w:lvlText w:val=""/>
      <w:lvlJc w:val="left"/>
      <w:pPr>
        <w:ind w:left="1102" w:hanging="300"/>
      </w:pPr>
      <w:rPr>
        <w:rFonts w:ascii="Symbol" w:hAnsi="Symbol"/>
        <w:spacing w:val="-2"/>
        <w:sz w:val="24"/>
      </w:rPr>
    </w:lvl>
    <w:lvl w:ilvl="1">
      <w:numFmt w:val="bullet"/>
      <w:lvlText w:val="•"/>
      <w:lvlJc w:val="left"/>
      <w:pPr>
        <w:ind w:left="2114" w:hanging="300"/>
      </w:pPr>
    </w:lvl>
    <w:lvl w:ilvl="2">
      <w:numFmt w:val="bullet"/>
      <w:lvlText w:val="•"/>
      <w:lvlJc w:val="left"/>
      <w:pPr>
        <w:ind w:left="3129" w:hanging="300"/>
      </w:pPr>
    </w:lvl>
    <w:lvl w:ilvl="3">
      <w:numFmt w:val="bullet"/>
      <w:lvlText w:val="•"/>
      <w:lvlJc w:val="left"/>
      <w:pPr>
        <w:ind w:left="4143" w:hanging="300"/>
      </w:pPr>
    </w:lvl>
    <w:lvl w:ilvl="4">
      <w:numFmt w:val="bullet"/>
      <w:lvlText w:val="•"/>
      <w:lvlJc w:val="left"/>
      <w:pPr>
        <w:ind w:left="5158" w:hanging="300"/>
      </w:pPr>
    </w:lvl>
    <w:lvl w:ilvl="5">
      <w:numFmt w:val="bullet"/>
      <w:lvlText w:val="•"/>
      <w:lvlJc w:val="left"/>
      <w:pPr>
        <w:ind w:left="6173" w:hanging="300"/>
      </w:pPr>
    </w:lvl>
    <w:lvl w:ilvl="6">
      <w:numFmt w:val="bullet"/>
      <w:lvlText w:val="•"/>
      <w:lvlJc w:val="left"/>
      <w:pPr>
        <w:ind w:left="7187" w:hanging="300"/>
      </w:pPr>
    </w:lvl>
    <w:lvl w:ilvl="7">
      <w:numFmt w:val="bullet"/>
      <w:lvlText w:val="•"/>
      <w:lvlJc w:val="left"/>
      <w:pPr>
        <w:ind w:left="8202" w:hanging="300"/>
      </w:pPr>
    </w:lvl>
    <w:lvl w:ilvl="8">
      <w:numFmt w:val="bullet"/>
      <w:lvlText w:val="•"/>
      <w:lvlJc w:val="left"/>
      <w:pPr>
        <w:ind w:left="9217" w:hanging="300"/>
      </w:pPr>
    </w:lvl>
  </w:abstractNum>
  <w:abstractNum w:abstractNumId="11" w15:restartNumberingAfterBreak="0">
    <w:nsid w:val="61BF3284"/>
    <w:multiLevelType w:val="hybridMultilevel"/>
    <w:tmpl w:val="A28C5A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AAC14B8"/>
    <w:multiLevelType w:val="hybridMultilevel"/>
    <w:tmpl w:val="EC2AA8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F3C264F"/>
    <w:multiLevelType w:val="multilevel"/>
    <w:tmpl w:val="A21805F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13"/>
  </w:num>
  <w:num w:numId="6">
    <w:abstractNumId w:val="10"/>
  </w:num>
  <w:num w:numId="7">
    <w:abstractNumId w:val="6"/>
  </w:num>
  <w:num w:numId="8">
    <w:abstractNumId w:val="8"/>
  </w:num>
  <w:num w:numId="9">
    <w:abstractNumId w:val="2"/>
  </w:num>
  <w:num w:numId="10">
    <w:abstractNumId w:val="11"/>
  </w:num>
  <w:num w:numId="11">
    <w:abstractNumId w:val="7"/>
  </w:num>
  <w:num w:numId="12">
    <w:abstractNumId w:val="12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3B"/>
    <w:rsid w:val="001449AA"/>
    <w:rsid w:val="00211003"/>
    <w:rsid w:val="00230203"/>
    <w:rsid w:val="00257057"/>
    <w:rsid w:val="0026053B"/>
    <w:rsid w:val="00336D29"/>
    <w:rsid w:val="0037035D"/>
    <w:rsid w:val="003969BF"/>
    <w:rsid w:val="004031CE"/>
    <w:rsid w:val="0040553E"/>
    <w:rsid w:val="004737E4"/>
    <w:rsid w:val="004850BB"/>
    <w:rsid w:val="004A725D"/>
    <w:rsid w:val="00657077"/>
    <w:rsid w:val="006E472F"/>
    <w:rsid w:val="007E11C3"/>
    <w:rsid w:val="008634FD"/>
    <w:rsid w:val="00A70326"/>
    <w:rsid w:val="00B66722"/>
    <w:rsid w:val="00BC2153"/>
    <w:rsid w:val="00BE4D19"/>
    <w:rsid w:val="00C2376B"/>
    <w:rsid w:val="00C55898"/>
    <w:rsid w:val="00C67058"/>
    <w:rsid w:val="00C86F0B"/>
    <w:rsid w:val="00D25F5B"/>
    <w:rsid w:val="00D31D77"/>
    <w:rsid w:val="00D40114"/>
    <w:rsid w:val="00E7699A"/>
    <w:rsid w:val="00FA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07B5"/>
  <w15:chartTrackingRefBased/>
  <w15:docId w15:val="{0FB05C83-DE2A-457F-97CD-8D5DB75E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86F0B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86F0B"/>
    <w:pPr>
      <w:keepNext/>
      <w:spacing w:before="240" w:after="120" w:line="360" w:lineRule="auto"/>
      <w:outlineLvl w:val="0"/>
    </w:pPr>
    <w:rPr>
      <w:rFonts w:ascii="Arial" w:hAnsi="Arial"/>
      <w:b/>
      <w:caps/>
      <w:color w:val="2C8DE6"/>
      <w:sz w:val="36"/>
    </w:rPr>
  </w:style>
  <w:style w:type="paragraph" w:styleId="2">
    <w:name w:val="heading 2"/>
    <w:basedOn w:val="a0"/>
    <w:next w:val="a0"/>
    <w:link w:val="20"/>
    <w:uiPriority w:val="9"/>
    <w:qFormat/>
    <w:rsid w:val="00C86F0B"/>
    <w:pPr>
      <w:keepNext/>
      <w:spacing w:before="240" w:after="120" w:line="360" w:lineRule="auto"/>
      <w:outlineLvl w:val="1"/>
    </w:pPr>
    <w:rPr>
      <w:rFonts w:ascii="Arial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86F0B"/>
    <w:rPr>
      <w:rFonts w:ascii="Arial" w:eastAsia="Times New Roman" w:hAnsi="Arial" w:cs="Times New Roman"/>
      <w:b/>
      <w:caps/>
      <w:color w:val="2C8DE6"/>
      <w:sz w:val="36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86F0B"/>
    <w:rPr>
      <w:rFonts w:ascii="Arial" w:eastAsia="Times New Roman" w:hAnsi="Arial" w:cs="Times New Roman"/>
      <w:b/>
      <w:color w:val="000000"/>
      <w:sz w:val="28"/>
      <w:szCs w:val="20"/>
      <w:lang w:eastAsia="ru-RU"/>
    </w:rPr>
  </w:style>
  <w:style w:type="paragraph" w:styleId="a4">
    <w:name w:val="Body Text"/>
    <w:basedOn w:val="a0"/>
    <w:link w:val="a5"/>
    <w:rsid w:val="00C86F0B"/>
    <w:pPr>
      <w:widowControl w:val="0"/>
      <w:spacing w:after="0" w:line="360" w:lineRule="auto"/>
      <w:jc w:val="both"/>
    </w:pPr>
    <w:rPr>
      <w:rFonts w:ascii="Arial" w:hAnsi="Arial"/>
      <w:sz w:val="24"/>
    </w:rPr>
  </w:style>
  <w:style w:type="character" w:customStyle="1" w:styleId="a5">
    <w:name w:val="Основной текст Знак"/>
    <w:basedOn w:val="a1"/>
    <w:link w:val="a4"/>
    <w:rsid w:val="00C86F0B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styleId="a6">
    <w:name w:val="List Paragraph"/>
    <w:basedOn w:val="a0"/>
    <w:link w:val="a7"/>
    <w:qFormat/>
    <w:rsid w:val="00C86F0B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7">
    <w:name w:val="Абзац списка Знак"/>
    <w:basedOn w:val="a1"/>
    <w:link w:val="a6"/>
    <w:rsid w:val="00C86F0B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ableParagraph">
    <w:name w:val="Table Paragraph"/>
    <w:basedOn w:val="a0"/>
    <w:rsid w:val="00C86F0B"/>
    <w:pPr>
      <w:widowControl w:val="0"/>
      <w:spacing w:after="0" w:line="240" w:lineRule="auto"/>
      <w:ind w:left="107"/>
    </w:pPr>
    <w:rPr>
      <w:rFonts w:ascii="Times New Roman" w:hAnsi="Times New Roman"/>
    </w:rPr>
  </w:style>
  <w:style w:type="paragraph" w:styleId="21">
    <w:name w:val="toc 2"/>
    <w:basedOn w:val="a0"/>
    <w:next w:val="a0"/>
    <w:autoRedefine/>
    <w:uiPriority w:val="39"/>
    <w:unhideWhenUsed/>
    <w:rsid w:val="004A725D"/>
    <w:pPr>
      <w:widowControl w:val="0"/>
      <w:tabs>
        <w:tab w:val="right" w:leader="dot" w:pos="10195"/>
      </w:tabs>
      <w:spacing w:after="0" w:line="360" w:lineRule="auto"/>
      <w:ind w:left="567"/>
      <w:jc w:val="both"/>
    </w:pPr>
    <w:rPr>
      <w:rFonts w:ascii="Calibri" w:eastAsia="Calibri" w:hAnsi="Calibri" w:cs="Calibri"/>
      <w:color w:val="auto"/>
      <w:szCs w:val="22"/>
    </w:rPr>
  </w:style>
  <w:style w:type="character" w:styleId="a8">
    <w:name w:val="Hyperlink"/>
    <w:basedOn w:val="a1"/>
    <w:uiPriority w:val="99"/>
    <w:unhideWhenUsed/>
    <w:rsid w:val="004A725D"/>
    <w:rPr>
      <w:color w:val="0563C1" w:themeColor="hyperlink"/>
      <w:u w:val="single"/>
    </w:rPr>
  </w:style>
  <w:style w:type="paragraph" w:styleId="11">
    <w:name w:val="toc 1"/>
    <w:basedOn w:val="a0"/>
    <w:next w:val="a0"/>
    <w:autoRedefine/>
    <w:uiPriority w:val="39"/>
    <w:unhideWhenUsed/>
    <w:rsid w:val="004A725D"/>
    <w:pPr>
      <w:spacing w:after="100" w:line="259" w:lineRule="auto"/>
    </w:pPr>
    <w:rPr>
      <w:rFonts w:ascii="Calibri" w:eastAsia="Calibri" w:hAnsi="Calibri" w:cs="Calibri"/>
      <w:color w:val="auto"/>
      <w:szCs w:val="22"/>
    </w:rPr>
  </w:style>
  <w:style w:type="paragraph" w:styleId="a9">
    <w:name w:val="Balloon Text"/>
    <w:basedOn w:val="a0"/>
    <w:link w:val="aa"/>
    <w:uiPriority w:val="99"/>
    <w:semiHidden/>
    <w:unhideWhenUsed/>
    <w:rsid w:val="00D25F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D25F5B"/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">
    <w:name w:val="List Bullet"/>
    <w:basedOn w:val="a0"/>
    <w:uiPriority w:val="99"/>
    <w:unhideWhenUsed/>
    <w:rsid w:val="00BC2153"/>
    <w:pPr>
      <w:numPr>
        <w:numId w:val="14"/>
      </w:numPr>
      <w:contextualSpacing/>
    </w:pPr>
  </w:style>
  <w:style w:type="paragraph" w:styleId="ab">
    <w:name w:val="TOC Heading"/>
    <w:basedOn w:val="1"/>
    <w:next w:val="a0"/>
    <w:uiPriority w:val="39"/>
    <w:unhideWhenUsed/>
    <w:qFormat/>
    <w:rsid w:val="004850BB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17</Pages>
  <Words>5191</Words>
  <Characters>29593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Дзюма Александр Александрович</dc:creator>
  <cp:keywords/>
  <dc:description/>
  <cp:lastModifiedBy>Дзюма Александр Александрович</cp:lastModifiedBy>
  <cp:revision>26</cp:revision>
  <cp:lastPrinted>2023-11-14T03:27:00Z</cp:lastPrinted>
  <dcterms:created xsi:type="dcterms:W3CDTF">2023-02-02T01:09:00Z</dcterms:created>
  <dcterms:modified xsi:type="dcterms:W3CDTF">2024-02-25T07:30:00Z</dcterms:modified>
</cp:coreProperties>
</file>